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8B" w:rsidRPr="00805B8B" w:rsidRDefault="00805B8B" w:rsidP="00805B8B">
      <w:pPr>
        <w:jc w:val="center"/>
        <w:rPr>
          <w:b/>
          <w:sz w:val="28"/>
        </w:rPr>
      </w:pPr>
      <w:r w:rsidRPr="00805B8B">
        <w:rPr>
          <w:rFonts w:hint="eastAsia"/>
          <w:b/>
          <w:sz w:val="28"/>
        </w:rPr>
        <w:t>欢庆君王降临</w:t>
      </w:r>
    </w:p>
    <w:p w:rsidR="00805B8B" w:rsidRDefault="00805B8B" w:rsidP="00786FAA">
      <w:pPr>
        <w:ind w:firstLine="450"/>
      </w:pPr>
      <w:r>
        <w:rPr>
          <w:rFonts w:hint="eastAsia"/>
        </w:rPr>
        <w:t>我们即将迎来普</w:t>
      </w:r>
      <w:proofErr w:type="gramStart"/>
      <w:r>
        <w:rPr>
          <w:rFonts w:hint="eastAsia"/>
        </w:rPr>
        <w:t>世</w:t>
      </w:r>
      <w:proofErr w:type="gramEnd"/>
      <w:r>
        <w:rPr>
          <w:rFonts w:hint="eastAsia"/>
        </w:rPr>
        <w:t>欢腾庆祝主耶稣诞生的时刻，亲爱的弟兄姐妹，主耶稣为你我而生，他本是至高无上神的儿子，可他却取了人的样式，并生在马槽里。，福音书多处记载耶稣基督降生，这对我们意味着什么？</w:t>
      </w:r>
    </w:p>
    <w:p w:rsidR="00805B8B" w:rsidRPr="00805B8B" w:rsidRDefault="00805B8B" w:rsidP="00805B8B">
      <w:pPr>
        <w:rPr>
          <w:b/>
          <w:sz w:val="24"/>
        </w:rPr>
      </w:pPr>
      <w:r w:rsidRPr="00805B8B">
        <w:rPr>
          <w:rFonts w:hint="eastAsia"/>
          <w:b/>
          <w:sz w:val="24"/>
        </w:rPr>
        <w:t>一、耶稣基督降生的意义</w:t>
      </w:r>
    </w:p>
    <w:p w:rsidR="00805B8B" w:rsidRDefault="00805B8B" w:rsidP="0064421C">
      <w:pPr>
        <w:pStyle w:val="ListParagraph"/>
        <w:numPr>
          <w:ilvl w:val="0"/>
          <w:numId w:val="1"/>
        </w:numPr>
        <w:ind w:left="360"/>
      </w:pPr>
      <w:r>
        <w:rPr>
          <w:rFonts w:hint="eastAsia"/>
        </w:rPr>
        <w:t>耶稣道成肉身（约</w:t>
      </w:r>
      <w:r>
        <w:rPr>
          <w:rFonts w:hint="eastAsia"/>
        </w:rPr>
        <w:t>1:14</w:t>
      </w:r>
      <w:r>
        <w:rPr>
          <w:rFonts w:hint="eastAsia"/>
        </w:rPr>
        <w:t>）让我们可以认识神：从来没有人看见神，只有在父怀里的独生子将祂表明出来（约</w:t>
      </w:r>
      <w:r>
        <w:rPr>
          <w:rFonts w:hint="eastAsia"/>
        </w:rPr>
        <w:t>1:18</w:t>
      </w:r>
      <w:r>
        <w:rPr>
          <w:rFonts w:hint="eastAsia"/>
        </w:rPr>
        <w:t>）神在耶稣基督里显现是神给予我们最完备的启示，在耶稣身上所彰显出来的不仅是智慧、能力的完美，而且还有公义、怜悯、恩典与真理。</w:t>
      </w:r>
    </w:p>
    <w:p w:rsidR="00805B8B" w:rsidRDefault="00805B8B" w:rsidP="0064421C">
      <w:pPr>
        <w:pStyle w:val="ListParagraph"/>
        <w:numPr>
          <w:ilvl w:val="0"/>
          <w:numId w:val="1"/>
        </w:numPr>
        <w:ind w:left="360"/>
      </w:pPr>
      <w:r>
        <w:rPr>
          <w:rFonts w:hint="eastAsia"/>
        </w:rPr>
        <w:t>耶稣彰显神对世人的爱</w:t>
      </w:r>
      <w:r>
        <w:rPr>
          <w:rFonts w:hint="eastAsia"/>
        </w:rPr>
        <w:t xml:space="preserve"> </w:t>
      </w:r>
      <w:r>
        <w:rPr>
          <w:rFonts w:hint="eastAsia"/>
        </w:rPr>
        <w:t>（约</w:t>
      </w:r>
      <w:r>
        <w:rPr>
          <w:rFonts w:hint="eastAsia"/>
        </w:rPr>
        <w:t>3:16-17</w:t>
      </w:r>
      <w:r>
        <w:rPr>
          <w:rFonts w:hint="eastAsia"/>
        </w:rPr>
        <w:t>）这两节经文明确指出：神的爱何等浩大，神差遣自己的独生子来到世上，就是为要解决人类的罪以及罪所带来的邪恶，耶稣的降生给我们带来天国永恒的盼望。</w:t>
      </w:r>
    </w:p>
    <w:p w:rsidR="00805B8B" w:rsidRDefault="00805B8B" w:rsidP="00786FAA">
      <w:pPr>
        <w:ind w:firstLine="450"/>
      </w:pPr>
      <w:r>
        <w:rPr>
          <w:rFonts w:hint="eastAsia"/>
        </w:rPr>
        <w:t>人类以耶稣诞生为公元纪元的分界点，也表明耶稣基督诞生是人类历史的转折点，也是每个真心悔改寻求他的人生命改变的转折点，因此耶稣诞生是关乎万民的大好消息。（提前</w:t>
      </w:r>
      <w:r>
        <w:rPr>
          <w:rFonts w:hint="eastAsia"/>
        </w:rPr>
        <w:t>1:15</w:t>
      </w:r>
      <w:r>
        <w:rPr>
          <w:rFonts w:hint="eastAsia"/>
        </w:rPr>
        <w:t>）</w:t>
      </w:r>
    </w:p>
    <w:p w:rsidR="00805B8B" w:rsidRDefault="00805B8B" w:rsidP="00786FAA">
      <w:pPr>
        <w:ind w:firstLine="450"/>
      </w:pPr>
      <w:r>
        <w:rPr>
          <w:rFonts w:hint="eastAsia"/>
        </w:rPr>
        <w:t>哈巴谷书</w:t>
      </w:r>
      <w:r>
        <w:rPr>
          <w:rFonts w:hint="eastAsia"/>
        </w:rPr>
        <w:t xml:space="preserve">2:14 </w:t>
      </w:r>
      <w:r>
        <w:rPr>
          <w:rFonts w:hint="eastAsia"/>
        </w:rPr>
        <w:t>“认识耶和华荣耀的知识，要充满遍地，好像水充满海洋一般”。早在旧约的时候，</w:t>
      </w:r>
      <w:proofErr w:type="gramStart"/>
      <w:r>
        <w:rPr>
          <w:rFonts w:hint="eastAsia"/>
        </w:rPr>
        <w:t>神藉着</w:t>
      </w:r>
      <w:proofErr w:type="gramEnd"/>
      <w:r>
        <w:rPr>
          <w:rFonts w:hint="eastAsia"/>
        </w:rPr>
        <w:t>众先知告诉我们，这荣耀的知识就是认识神的独生爱子耶稣基督来到这世上就是完成神的救赎计划，将福音传遍全地。（启</w:t>
      </w:r>
      <w:r>
        <w:rPr>
          <w:rFonts w:hint="eastAsia"/>
        </w:rPr>
        <w:t>7:9-10</w:t>
      </w:r>
      <w:r>
        <w:rPr>
          <w:rFonts w:hint="eastAsia"/>
        </w:rPr>
        <w:t>、</w:t>
      </w:r>
      <w:r>
        <w:rPr>
          <w:rFonts w:hint="eastAsia"/>
        </w:rPr>
        <w:t>19:7-8</w:t>
      </w:r>
      <w:r>
        <w:rPr>
          <w:rFonts w:hint="eastAsia"/>
        </w:rPr>
        <w:t>）</w:t>
      </w:r>
    </w:p>
    <w:p w:rsidR="00805B8B" w:rsidRPr="00805B8B" w:rsidRDefault="00805B8B" w:rsidP="00805B8B">
      <w:pPr>
        <w:rPr>
          <w:b/>
          <w:sz w:val="24"/>
        </w:rPr>
      </w:pPr>
      <w:r w:rsidRPr="00805B8B">
        <w:rPr>
          <w:rFonts w:hint="eastAsia"/>
          <w:b/>
          <w:sz w:val="24"/>
        </w:rPr>
        <w:t>二、天国近了，你们应当悔改（太</w:t>
      </w:r>
      <w:r w:rsidRPr="00805B8B">
        <w:rPr>
          <w:rFonts w:hint="eastAsia"/>
          <w:b/>
          <w:sz w:val="24"/>
        </w:rPr>
        <w:t>4:17</w:t>
      </w:r>
      <w:r w:rsidRPr="00805B8B">
        <w:rPr>
          <w:rFonts w:hint="eastAsia"/>
          <w:b/>
          <w:sz w:val="24"/>
        </w:rPr>
        <w:t>）</w:t>
      </w:r>
    </w:p>
    <w:p w:rsidR="00805B8B" w:rsidRDefault="00805B8B" w:rsidP="00786FAA">
      <w:pPr>
        <w:ind w:firstLine="450"/>
      </w:pPr>
      <w:r>
        <w:rPr>
          <w:rFonts w:hint="eastAsia"/>
        </w:rPr>
        <w:t>耶稣传道首先就是要人悔改，因为天国降临在真正悔改的人身上，当一个人真正悔改时，天国就进入他的心中，天国最重要的特征就是神掌权。</w:t>
      </w:r>
    </w:p>
    <w:p w:rsidR="00805B8B" w:rsidRPr="00805B8B" w:rsidRDefault="00805B8B" w:rsidP="00805B8B">
      <w:pPr>
        <w:rPr>
          <w:b/>
          <w:sz w:val="24"/>
        </w:rPr>
      </w:pPr>
      <w:r w:rsidRPr="00805B8B">
        <w:rPr>
          <w:rFonts w:hint="eastAsia"/>
          <w:b/>
          <w:sz w:val="24"/>
        </w:rPr>
        <w:t>三、为什么要悔改？</w:t>
      </w:r>
    </w:p>
    <w:p w:rsidR="00805B8B" w:rsidRDefault="00805B8B" w:rsidP="0064421C">
      <w:pPr>
        <w:pStyle w:val="ListParagraph"/>
        <w:numPr>
          <w:ilvl w:val="0"/>
          <w:numId w:val="7"/>
        </w:numPr>
        <w:ind w:left="270" w:hanging="270"/>
      </w:pPr>
      <w:r>
        <w:rPr>
          <w:rFonts w:hint="eastAsia"/>
        </w:rPr>
        <w:t>悔改的定义</w:t>
      </w:r>
    </w:p>
    <w:p w:rsidR="00805B8B" w:rsidRDefault="00805B8B" w:rsidP="00786FAA">
      <w:pPr>
        <w:ind w:firstLine="450"/>
      </w:pPr>
      <w:r>
        <w:rPr>
          <w:rFonts w:hint="eastAsia"/>
        </w:rPr>
        <w:t>悔改是面对审判唯一正确的回应。在经文中，悔改出现了多次如（太</w:t>
      </w:r>
      <w:r>
        <w:rPr>
          <w:rFonts w:hint="eastAsia"/>
        </w:rPr>
        <w:t>3:2</w:t>
      </w:r>
      <w:r>
        <w:rPr>
          <w:rFonts w:hint="eastAsia"/>
        </w:rPr>
        <w:t>，</w:t>
      </w:r>
      <w:r>
        <w:rPr>
          <w:rFonts w:hint="eastAsia"/>
        </w:rPr>
        <w:t>8</w:t>
      </w:r>
      <w:r>
        <w:rPr>
          <w:rFonts w:hint="eastAsia"/>
        </w:rPr>
        <w:t>）。悔改是深刻认识到自己人性败坏，在神圣洁的光照中承认自己全然堕落，决心弃绝罪恶（太</w:t>
      </w:r>
      <w:r>
        <w:rPr>
          <w:rFonts w:hint="eastAsia"/>
        </w:rPr>
        <w:t>3:8</w:t>
      </w:r>
      <w:r>
        <w:rPr>
          <w:rFonts w:hint="eastAsia"/>
        </w:rPr>
        <w:t>）。悔改不仅情感忧伤，更是心意更新、意志降伏，而且生命真实被改变，从而用信心的行动顺服神。</w:t>
      </w:r>
    </w:p>
    <w:p w:rsidR="00805B8B" w:rsidRDefault="00805B8B" w:rsidP="00786FAA">
      <w:pPr>
        <w:ind w:firstLine="450"/>
      </w:pPr>
      <w:r>
        <w:rPr>
          <w:rFonts w:hint="eastAsia"/>
        </w:rPr>
        <w:t>悔改就是：从一种人生方向转向另一种人生方向，从一种人生立场转向另一种人生立场。</w:t>
      </w:r>
    </w:p>
    <w:p w:rsidR="00805B8B" w:rsidRDefault="00805B8B" w:rsidP="0064421C">
      <w:pPr>
        <w:pStyle w:val="ListParagraph"/>
        <w:numPr>
          <w:ilvl w:val="0"/>
          <w:numId w:val="7"/>
        </w:numPr>
        <w:ind w:left="270" w:hanging="270"/>
      </w:pPr>
      <w:bookmarkStart w:id="0" w:name="_GoBack"/>
      <w:bookmarkEnd w:id="0"/>
      <w:r>
        <w:rPr>
          <w:rFonts w:hint="eastAsia"/>
        </w:rPr>
        <w:t>真心悔改结出果实</w:t>
      </w:r>
    </w:p>
    <w:p w:rsidR="00805B8B" w:rsidRDefault="00805B8B" w:rsidP="00786FAA">
      <w:pPr>
        <w:ind w:firstLine="450"/>
      </w:pPr>
      <w:r>
        <w:rPr>
          <w:rFonts w:hint="eastAsia"/>
        </w:rPr>
        <w:t>悔改需要结出果子（太</w:t>
      </w:r>
      <w:r>
        <w:rPr>
          <w:rFonts w:hint="eastAsia"/>
        </w:rPr>
        <w:t>3:8</w:t>
      </w:r>
      <w:r>
        <w:rPr>
          <w:rFonts w:hint="eastAsia"/>
        </w:rPr>
        <w:t>），悔改是真心与神和好，并接受神饶恕和赦免之恩。</w:t>
      </w:r>
    </w:p>
    <w:p w:rsidR="00805B8B" w:rsidRPr="00805B8B" w:rsidRDefault="00805B8B" w:rsidP="00805B8B">
      <w:pPr>
        <w:rPr>
          <w:b/>
          <w:sz w:val="24"/>
        </w:rPr>
      </w:pPr>
      <w:r w:rsidRPr="00805B8B">
        <w:rPr>
          <w:rFonts w:hint="eastAsia"/>
          <w:b/>
          <w:sz w:val="24"/>
        </w:rPr>
        <w:t>四、责备与警告</w:t>
      </w:r>
    </w:p>
    <w:p w:rsidR="00805B8B" w:rsidRDefault="00805B8B" w:rsidP="0064421C">
      <w:pPr>
        <w:pStyle w:val="ListParagraph"/>
        <w:numPr>
          <w:ilvl w:val="0"/>
          <w:numId w:val="5"/>
        </w:numPr>
        <w:ind w:left="270" w:hanging="270"/>
      </w:pPr>
      <w:r>
        <w:rPr>
          <w:rFonts w:hint="eastAsia"/>
        </w:rPr>
        <w:t>把起初的爱心离弃了（启</w:t>
      </w:r>
      <w:r>
        <w:rPr>
          <w:rFonts w:hint="eastAsia"/>
        </w:rPr>
        <w:t>2:4-5</w:t>
      </w:r>
      <w:r>
        <w:rPr>
          <w:rFonts w:hint="eastAsia"/>
        </w:rPr>
        <w:t>）</w:t>
      </w:r>
    </w:p>
    <w:p w:rsidR="00805B8B" w:rsidRDefault="00805B8B" w:rsidP="00786FAA">
      <w:pPr>
        <w:ind w:firstLine="450"/>
      </w:pPr>
      <w:r>
        <w:rPr>
          <w:rFonts w:hint="eastAsia"/>
        </w:rPr>
        <w:lastRenderedPageBreak/>
        <w:t>以</w:t>
      </w:r>
      <w:proofErr w:type="gramStart"/>
      <w:r>
        <w:rPr>
          <w:rFonts w:hint="eastAsia"/>
        </w:rPr>
        <w:t>弗</w:t>
      </w:r>
      <w:proofErr w:type="gramEnd"/>
      <w:r>
        <w:rPr>
          <w:rFonts w:hint="eastAsia"/>
        </w:rPr>
        <w:t>所教会虽有那么多值得主称赞的长处，但仍然不能弥补这个罪，可见这个</w:t>
      </w:r>
      <w:proofErr w:type="gramStart"/>
      <w:r>
        <w:rPr>
          <w:rFonts w:hint="eastAsia"/>
        </w:rPr>
        <w:t>罪非常</w:t>
      </w:r>
      <w:proofErr w:type="gramEnd"/>
      <w:r>
        <w:rPr>
          <w:rFonts w:hint="eastAsia"/>
        </w:rPr>
        <w:t>严重，就是把起初的爱心离弃了。</w:t>
      </w:r>
    </w:p>
    <w:p w:rsidR="00805B8B" w:rsidRDefault="00805B8B" w:rsidP="0064421C">
      <w:pPr>
        <w:pStyle w:val="ListParagraph"/>
        <w:numPr>
          <w:ilvl w:val="0"/>
          <w:numId w:val="5"/>
        </w:numPr>
        <w:ind w:left="270" w:hanging="270"/>
      </w:pPr>
      <w:r>
        <w:rPr>
          <w:rFonts w:hint="eastAsia"/>
        </w:rPr>
        <w:t>行起初所行的事</w:t>
      </w:r>
    </w:p>
    <w:p w:rsidR="00805B8B" w:rsidRDefault="00805B8B" w:rsidP="00786FAA">
      <w:pPr>
        <w:ind w:firstLine="450"/>
      </w:pPr>
      <w:r>
        <w:rPr>
          <w:rFonts w:hint="eastAsia"/>
        </w:rPr>
        <w:t>行起初所行的事就是向主存纯洁敬畏之心，</w:t>
      </w:r>
      <w:proofErr w:type="gramStart"/>
      <w:r>
        <w:rPr>
          <w:rFonts w:hint="eastAsia"/>
        </w:rPr>
        <w:t>渴慕主</w:t>
      </w:r>
      <w:proofErr w:type="gramEnd"/>
      <w:r>
        <w:rPr>
          <w:rFonts w:hint="eastAsia"/>
        </w:rPr>
        <w:t>的同在。在主的眼中，以</w:t>
      </w:r>
      <w:proofErr w:type="gramStart"/>
      <w:r>
        <w:rPr>
          <w:rFonts w:hint="eastAsia"/>
        </w:rPr>
        <w:t>弗</w:t>
      </w:r>
      <w:proofErr w:type="gramEnd"/>
      <w:r>
        <w:rPr>
          <w:rFonts w:hint="eastAsia"/>
        </w:rPr>
        <w:t>所教会坠落了，需要经过回想、悔改和恢复，行起初所行的事，就是回到</w:t>
      </w:r>
      <w:proofErr w:type="gramStart"/>
      <w:r>
        <w:rPr>
          <w:rFonts w:hint="eastAsia"/>
        </w:rPr>
        <w:t>起初跟</w:t>
      </w:r>
      <w:proofErr w:type="gramEnd"/>
      <w:r>
        <w:rPr>
          <w:rFonts w:hint="eastAsia"/>
        </w:rPr>
        <w:t>主的亲密关系中，真诚、圣洁地爱主；“爱”是教会群体的标志。我们彼此相爱，爱人如己，并且带人信主，活出主的大</w:t>
      </w:r>
      <w:proofErr w:type="gramStart"/>
      <w:r>
        <w:rPr>
          <w:rFonts w:hint="eastAsia"/>
        </w:rPr>
        <w:t>诫</w:t>
      </w:r>
      <w:proofErr w:type="gramEnd"/>
      <w:r>
        <w:rPr>
          <w:rFonts w:hint="eastAsia"/>
        </w:rPr>
        <w:t>命、新命令和大使命的呼召和命定，活在生命复兴和突破中。</w:t>
      </w:r>
    </w:p>
    <w:p w:rsidR="00805B8B" w:rsidRPr="00805B8B" w:rsidRDefault="00805B8B" w:rsidP="00805B8B">
      <w:pPr>
        <w:rPr>
          <w:b/>
          <w:sz w:val="24"/>
        </w:rPr>
      </w:pPr>
      <w:r w:rsidRPr="00805B8B">
        <w:rPr>
          <w:rFonts w:hint="eastAsia"/>
          <w:b/>
          <w:sz w:val="24"/>
        </w:rPr>
        <w:t>五、我们的回应</w:t>
      </w:r>
    </w:p>
    <w:p w:rsidR="00805B8B" w:rsidRDefault="00805B8B" w:rsidP="00805B8B">
      <w:r>
        <w:rPr>
          <w:lang w:val="en-US"/>
        </w:rPr>
        <w:t>1</w:t>
      </w:r>
      <w:r>
        <w:rPr>
          <w:rFonts w:hint="eastAsia"/>
          <w:lang w:val="en-US"/>
        </w:rPr>
        <w:t>、</w:t>
      </w:r>
      <w:r>
        <w:rPr>
          <w:rFonts w:hint="eastAsia"/>
        </w:rPr>
        <w:t>大诫命（太</w:t>
      </w:r>
      <w:r>
        <w:rPr>
          <w:rFonts w:hint="eastAsia"/>
        </w:rPr>
        <w:t>22:36-40</w:t>
      </w:r>
      <w:r>
        <w:rPr>
          <w:rFonts w:hint="eastAsia"/>
        </w:rPr>
        <w:t>）建立与神的关系：</w:t>
      </w:r>
    </w:p>
    <w:p w:rsidR="00805B8B" w:rsidRDefault="00805B8B" w:rsidP="00786FAA">
      <w:pPr>
        <w:ind w:firstLine="450"/>
      </w:pPr>
      <w:r>
        <w:rPr>
          <w:rFonts w:hint="eastAsia"/>
        </w:rPr>
        <w:t>教会是神在地上的代表，是神掌权的地方。神要把天国借着耶稣基督两次来完全带到地上，这就是天国降临的福音。</w:t>
      </w:r>
    </w:p>
    <w:p w:rsidR="00805B8B" w:rsidRDefault="00805B8B" w:rsidP="0064421C">
      <w:pPr>
        <w:pStyle w:val="ListParagraph"/>
        <w:numPr>
          <w:ilvl w:val="0"/>
          <w:numId w:val="3"/>
        </w:numPr>
        <w:ind w:left="360"/>
      </w:pPr>
      <w:r>
        <w:rPr>
          <w:rFonts w:hint="eastAsia"/>
        </w:rPr>
        <w:t>委身教会主日崇拜，在敬拜中最重要的就是敬畏、顺服神，敬畏的态度会带来顺服的行动，只有顺服的行动中才能体现内心的敬畏。</w:t>
      </w:r>
    </w:p>
    <w:p w:rsidR="00805B8B" w:rsidRDefault="00805B8B" w:rsidP="0064421C">
      <w:pPr>
        <w:pStyle w:val="ListParagraph"/>
        <w:numPr>
          <w:ilvl w:val="0"/>
          <w:numId w:val="3"/>
        </w:numPr>
        <w:ind w:left="360"/>
      </w:pPr>
      <w:r>
        <w:rPr>
          <w:rFonts w:hint="eastAsia"/>
        </w:rPr>
        <w:t>委身主日最基本表现，把属神的时间放在你安排首位，借着主日信息生命被建造成长，从被服侍到服侍人。</w:t>
      </w:r>
    </w:p>
    <w:p w:rsidR="00805B8B" w:rsidRDefault="00805B8B" w:rsidP="00805B8B">
      <w:r>
        <w:rPr>
          <w:rFonts w:hint="eastAsia"/>
        </w:rPr>
        <w:t>2</w:t>
      </w:r>
      <w:r>
        <w:rPr>
          <w:rFonts w:hint="eastAsia"/>
        </w:rPr>
        <w:t>、新命令（约</w:t>
      </w:r>
      <w:r>
        <w:rPr>
          <w:rFonts w:hint="eastAsia"/>
        </w:rPr>
        <w:t>13:34-35</w:t>
      </w:r>
      <w:r>
        <w:rPr>
          <w:rFonts w:hint="eastAsia"/>
        </w:rPr>
        <w:t>）活出彼此相爱：基督徒就像一团火，在小组中彼此造就、彼此相爱。神从未想要你成为孤独的基督徒，神的心意是让你与其他基督徒在小组和教会里生命一起成长。要在小组中成长，你就要委身小组，并要把小组生活列为你生活的优先。</w:t>
      </w:r>
    </w:p>
    <w:p w:rsidR="00805B8B" w:rsidRDefault="00805B8B" w:rsidP="00805B8B">
      <w:r>
        <w:rPr>
          <w:rFonts w:hint="eastAsia"/>
        </w:rPr>
        <w:t>3</w:t>
      </w:r>
      <w:r>
        <w:rPr>
          <w:rFonts w:hint="eastAsia"/>
        </w:rPr>
        <w:t>、大使命（</w:t>
      </w:r>
      <w:r w:rsidR="00A63E1B">
        <w:rPr>
          <w:rFonts w:hint="eastAsia"/>
        </w:rPr>
        <w:t>太</w:t>
      </w:r>
      <w:r>
        <w:rPr>
          <w:rFonts w:hint="eastAsia"/>
        </w:rPr>
        <w:t>28:18-20</w:t>
      </w:r>
      <w:r>
        <w:rPr>
          <w:rFonts w:hint="eastAsia"/>
        </w:rPr>
        <w:t>）</w:t>
      </w:r>
    </w:p>
    <w:p w:rsidR="00805B8B" w:rsidRDefault="00805B8B" w:rsidP="00786FAA">
      <w:pPr>
        <w:ind w:firstLine="450"/>
      </w:pPr>
      <w:r>
        <w:rPr>
          <w:rFonts w:hint="eastAsia"/>
        </w:rPr>
        <w:t>完成主的使命：主耶稣为福音而生、为福音而活、为福音而死。圣经告诉我们说：你们往普天下去，传福音给万民听。</w:t>
      </w:r>
    </w:p>
    <w:p w:rsidR="00805B8B" w:rsidRDefault="00805B8B" w:rsidP="00786FAA">
      <w:pPr>
        <w:ind w:firstLine="450"/>
      </w:pPr>
      <w:r>
        <w:rPr>
          <w:rFonts w:hint="eastAsia"/>
        </w:rPr>
        <w:t>藉着开跑幸福小组（本地布道）参加</w:t>
      </w:r>
      <w:proofErr w:type="gramStart"/>
      <w:r>
        <w:rPr>
          <w:rFonts w:hint="eastAsia"/>
        </w:rPr>
        <w:t>超越网宣及</w:t>
      </w:r>
      <w:proofErr w:type="gramEnd"/>
      <w:r>
        <w:rPr>
          <w:rFonts w:hint="eastAsia"/>
        </w:rPr>
        <w:t>实地国度宣教等，让我们都进入各样禾场。</w:t>
      </w:r>
      <w:proofErr w:type="gramStart"/>
      <w:r>
        <w:rPr>
          <w:rFonts w:hint="eastAsia"/>
        </w:rPr>
        <w:t>因着</w:t>
      </w:r>
      <w:proofErr w:type="gramEnd"/>
      <w:r>
        <w:rPr>
          <w:rFonts w:hint="eastAsia"/>
        </w:rPr>
        <w:t>耶稣基督的爱激励我们积极参与传福音的伟大使命，在我们传讲时不单</w:t>
      </w:r>
      <w:proofErr w:type="gramStart"/>
      <w:r>
        <w:rPr>
          <w:rFonts w:hint="eastAsia"/>
        </w:rPr>
        <w:t>单传讲</w:t>
      </w:r>
      <w:proofErr w:type="gramEnd"/>
      <w:r>
        <w:rPr>
          <w:rFonts w:hint="eastAsia"/>
        </w:rPr>
        <w:t>福音而是所有参与者在整个过程中都经历福音的大能，生命得到翻转和提升，而是让别人看到生命改变的见证。</w:t>
      </w:r>
    </w:p>
    <w:p w:rsidR="00D81C0D" w:rsidRDefault="00805B8B" w:rsidP="00805B8B">
      <w:r w:rsidRPr="00D81C0D">
        <w:rPr>
          <w:rFonts w:hint="eastAsia"/>
          <w:b/>
          <w:sz w:val="24"/>
        </w:rPr>
        <w:t>结语</w:t>
      </w:r>
      <w:r>
        <w:rPr>
          <w:rFonts w:hint="eastAsia"/>
        </w:rPr>
        <w:t>：</w:t>
      </w:r>
    </w:p>
    <w:p w:rsidR="00805B8B" w:rsidRDefault="00805B8B" w:rsidP="00786FAA">
      <w:pPr>
        <w:ind w:firstLine="450"/>
      </w:pPr>
      <w:r>
        <w:rPr>
          <w:rFonts w:hint="eastAsia"/>
        </w:rPr>
        <w:t>主啊！我们即将迎来</w:t>
      </w:r>
      <w:r>
        <w:rPr>
          <w:rFonts w:hint="eastAsia"/>
        </w:rPr>
        <w:t>2026</w:t>
      </w:r>
      <w:r>
        <w:rPr>
          <w:rFonts w:hint="eastAsia"/>
        </w:rPr>
        <w:t>年，我们极需要圣灵大能在普</w:t>
      </w:r>
      <w:proofErr w:type="gramStart"/>
      <w:r>
        <w:rPr>
          <w:rFonts w:hint="eastAsia"/>
        </w:rPr>
        <w:t>世</w:t>
      </w:r>
      <w:proofErr w:type="gramEnd"/>
      <w:r>
        <w:rPr>
          <w:rFonts w:hint="eastAsia"/>
        </w:rPr>
        <w:t>教会动工、在佳恩教会动工、在我们每个人生命中动工。</w:t>
      </w:r>
    </w:p>
    <w:p w:rsidR="00041475" w:rsidRDefault="00805B8B">
      <w:pPr>
        <w:ind w:firstLine="450"/>
      </w:pPr>
      <w:r>
        <w:rPr>
          <w:rFonts w:hint="eastAsia"/>
        </w:rPr>
        <w:t>我们要领受圣灵能力，赐给我们像主耶稣那样，能看见“困苦流离”的怜悯心肠，传扬福音并抢救灵魂，收割更多的灵魂进入神的国。</w:t>
      </w:r>
      <w:proofErr w:type="gramStart"/>
      <w:r>
        <w:rPr>
          <w:rFonts w:hint="eastAsia"/>
        </w:rPr>
        <w:t>我们恒切恳求</w:t>
      </w:r>
      <w:proofErr w:type="gramEnd"/>
      <w:r>
        <w:rPr>
          <w:rFonts w:hint="eastAsia"/>
        </w:rPr>
        <w:t>并迫切呼求：主啊！求你赐下更多、更大的圣灵能力来浇灌我们，点燃我们爱主的火，</w:t>
      </w:r>
      <w:proofErr w:type="gramStart"/>
      <w:r>
        <w:rPr>
          <w:rFonts w:hint="eastAsia"/>
        </w:rPr>
        <w:t>挑旺我们</w:t>
      </w:r>
      <w:proofErr w:type="gramEnd"/>
      <w:r>
        <w:rPr>
          <w:rFonts w:hint="eastAsia"/>
        </w:rPr>
        <w:t>爱灵魂的心，帮助我们有爱主的心志和能力来完成主的大使命。阿们！</w:t>
      </w:r>
    </w:p>
    <w:sectPr w:rsidR="000414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A0F"/>
    <w:multiLevelType w:val="hybridMultilevel"/>
    <w:tmpl w:val="A1D28F24"/>
    <w:lvl w:ilvl="0" w:tplc="07FE16F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D2C1097"/>
    <w:multiLevelType w:val="hybridMultilevel"/>
    <w:tmpl w:val="545811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C2E460D"/>
    <w:multiLevelType w:val="hybridMultilevel"/>
    <w:tmpl w:val="DBC6FC44"/>
    <w:lvl w:ilvl="0" w:tplc="4A6430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04A3B56"/>
    <w:multiLevelType w:val="hybridMultilevel"/>
    <w:tmpl w:val="30BE5508"/>
    <w:lvl w:ilvl="0" w:tplc="63C628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F6716EC"/>
    <w:multiLevelType w:val="hybridMultilevel"/>
    <w:tmpl w:val="14185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64B72FD"/>
    <w:multiLevelType w:val="hybridMultilevel"/>
    <w:tmpl w:val="4A18E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2BF433B"/>
    <w:multiLevelType w:val="hybridMultilevel"/>
    <w:tmpl w:val="C720CE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58E17A9F"/>
    <w:multiLevelType w:val="hybridMultilevel"/>
    <w:tmpl w:val="7A8CBB96"/>
    <w:lvl w:ilvl="0" w:tplc="E19A6A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8B"/>
    <w:rsid w:val="00041475"/>
    <w:rsid w:val="0035606A"/>
    <w:rsid w:val="0064421C"/>
    <w:rsid w:val="00786FAA"/>
    <w:rsid w:val="00805B8B"/>
    <w:rsid w:val="00A63E1B"/>
    <w:rsid w:val="00D81C0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AGCF</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Yang</dc:creator>
  <cp:lastModifiedBy>Leon Yang</cp:lastModifiedBy>
  <cp:revision>4</cp:revision>
  <dcterms:created xsi:type="dcterms:W3CDTF">2025-12-06T20:06:00Z</dcterms:created>
  <dcterms:modified xsi:type="dcterms:W3CDTF">2025-12-06T21:31:00Z</dcterms:modified>
</cp:coreProperties>
</file>