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9E" w:rsidRPr="00C01DC4" w:rsidRDefault="00212710" w:rsidP="00212710">
      <w:pPr>
        <w:rPr>
          <w:rFonts w:ascii="STXinwei" w:eastAsia="STXinwei"/>
          <w:b/>
          <w:sz w:val="32"/>
          <w:szCs w:val="32"/>
        </w:rPr>
      </w:pPr>
      <w:r>
        <w:rPr>
          <w:rFonts w:ascii="STXinwei" w:eastAsia="STXinwei" w:hint="eastAsia"/>
          <w:b/>
          <w:sz w:val="32"/>
          <w:szCs w:val="32"/>
        </w:rPr>
        <w:t xml:space="preserve">                  </w:t>
      </w:r>
      <w:bookmarkStart w:id="0" w:name="_GoBack"/>
      <w:bookmarkEnd w:id="0"/>
      <w:r w:rsidR="000D3431" w:rsidRPr="00C01DC4">
        <w:rPr>
          <w:rFonts w:ascii="STXinwei" w:eastAsia="STXinwei" w:hint="eastAsia"/>
          <w:b/>
          <w:sz w:val="32"/>
          <w:szCs w:val="32"/>
        </w:rPr>
        <w:t>让我们全人奉献来事奉神</w:t>
      </w:r>
    </w:p>
    <w:p w:rsidR="000D3431" w:rsidRPr="00212710" w:rsidRDefault="000D3431" w:rsidP="00212710">
      <w:pPr>
        <w:ind w:left="2160" w:firstLine="720"/>
        <w:rPr>
          <w:rFonts w:ascii="STXinwei" w:eastAsia="STXinwei"/>
          <w:b/>
          <w:sz w:val="32"/>
          <w:szCs w:val="32"/>
        </w:rPr>
      </w:pPr>
      <w:r w:rsidRPr="00C01DC4">
        <w:rPr>
          <w:rFonts w:ascii="STXinwei" w:eastAsia="STXinwei" w:hint="eastAsia"/>
          <w:b/>
          <w:sz w:val="32"/>
          <w:szCs w:val="32"/>
        </w:rPr>
        <w:t>——奉献与事奉的三块基石</w:t>
      </w:r>
    </w:p>
    <w:p w:rsidR="00212710" w:rsidRDefault="000D3431" w:rsidP="00212710">
      <w:r>
        <w:rPr>
          <w:rFonts w:hint="eastAsia"/>
        </w:rPr>
        <w:tab/>
      </w:r>
      <w:r w:rsidR="00212710">
        <w:rPr>
          <w:rFonts w:hint="eastAsia"/>
        </w:rPr>
        <w:t xml:space="preserve">                                     </w:t>
      </w:r>
      <w:r w:rsidR="00212710">
        <w:rPr>
          <w:rFonts w:hint="eastAsia"/>
        </w:rPr>
        <w:t>周小安牧师</w:t>
      </w:r>
      <w:r w:rsidR="00212710">
        <w:rPr>
          <w:rFonts w:hint="eastAsia"/>
        </w:rPr>
        <w:t xml:space="preserve">   2025</w:t>
      </w:r>
      <w:r w:rsidR="00212710">
        <w:rPr>
          <w:rFonts w:hint="eastAsia"/>
        </w:rPr>
        <w:t>年</w:t>
      </w:r>
      <w:r w:rsidR="00212710">
        <w:rPr>
          <w:rFonts w:hint="eastAsia"/>
        </w:rPr>
        <w:t>5</w:t>
      </w:r>
      <w:r w:rsidR="00212710">
        <w:rPr>
          <w:rFonts w:hint="eastAsia"/>
        </w:rPr>
        <w:t>月</w:t>
      </w:r>
      <w:r w:rsidR="00212710">
        <w:rPr>
          <w:rFonts w:hint="eastAsia"/>
        </w:rPr>
        <w:t>4</w:t>
      </w:r>
      <w:r w:rsidR="00212710">
        <w:rPr>
          <w:rFonts w:hint="eastAsia"/>
        </w:rPr>
        <w:t>号</w:t>
      </w:r>
    </w:p>
    <w:p w:rsidR="00212710" w:rsidRDefault="00212710" w:rsidP="00212710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路一</w:t>
      </w:r>
      <w:r>
        <w:rPr>
          <w:rFonts w:hint="eastAsia"/>
        </w:rPr>
        <w:t>74-75</w:t>
      </w:r>
      <w:r>
        <w:rPr>
          <w:rFonts w:hint="eastAsia"/>
        </w:rPr>
        <w:t>；罗十二</w:t>
      </w:r>
      <w:r>
        <w:rPr>
          <w:rFonts w:hint="eastAsia"/>
        </w:rPr>
        <w:t>1</w:t>
      </w:r>
      <w:r>
        <w:rPr>
          <w:rFonts w:hint="eastAsia"/>
        </w:rPr>
        <w:t>；六</w:t>
      </w:r>
      <w:r>
        <w:rPr>
          <w:rFonts w:hint="eastAsia"/>
        </w:rPr>
        <w:t>13</w:t>
      </w:r>
      <w:r>
        <w:rPr>
          <w:rFonts w:hint="eastAsia"/>
        </w:rPr>
        <w:t>中下</w:t>
      </w:r>
    </w:p>
    <w:p w:rsidR="00C01DC4" w:rsidRDefault="000D3431" w:rsidP="00212710">
      <w:pPr>
        <w:ind w:firstLine="720"/>
      </w:pPr>
      <w:r>
        <w:rPr>
          <w:rFonts w:hint="eastAsia"/>
        </w:rPr>
        <w:t>这个月我们的主题是：</w:t>
      </w:r>
      <w:r w:rsidRPr="00C01DC4">
        <w:rPr>
          <w:rFonts w:hint="eastAsia"/>
          <w:b/>
        </w:rPr>
        <w:t>让我们全人奉献来事奉神</w:t>
      </w:r>
      <w:r>
        <w:rPr>
          <w:rFonts w:hint="eastAsia"/>
        </w:rPr>
        <w:t>。今天是第一堂，副标题是：</w:t>
      </w:r>
      <w:r w:rsidRPr="00C01DC4">
        <w:rPr>
          <w:rFonts w:hint="eastAsia"/>
          <w:b/>
        </w:rPr>
        <w:t>奉献与事奉的三块基石</w:t>
      </w:r>
      <w:r>
        <w:rPr>
          <w:rFonts w:hint="eastAsia"/>
        </w:rPr>
        <w:t>。</w:t>
      </w:r>
    </w:p>
    <w:p w:rsidR="00C01DC4" w:rsidRPr="00C01DC4" w:rsidRDefault="00C01DC4" w:rsidP="000D3431">
      <w:pPr>
        <w:rPr>
          <w:rFonts w:ascii="STXinwei" w:eastAsia="STXinwei"/>
          <w:b/>
          <w:sz w:val="28"/>
          <w:szCs w:val="28"/>
        </w:rPr>
      </w:pPr>
      <w:r w:rsidRPr="00C01DC4">
        <w:rPr>
          <w:rFonts w:ascii="STXinwei" w:eastAsia="STXinwei" w:hint="eastAsia"/>
          <w:b/>
          <w:sz w:val="28"/>
          <w:szCs w:val="28"/>
        </w:rPr>
        <w:t>一、第一块基石：救恩的目的是事奉神</w:t>
      </w:r>
    </w:p>
    <w:p w:rsidR="00BD5997" w:rsidRDefault="00BD5997" w:rsidP="00212710">
      <w:r>
        <w:rPr>
          <w:rFonts w:hint="eastAsia"/>
        </w:rPr>
        <w:tab/>
      </w:r>
      <w:r>
        <w:rPr>
          <w:rFonts w:hint="eastAsia"/>
        </w:rPr>
        <w:t>（一）整全的救恩</w:t>
      </w:r>
      <w:r w:rsidR="00E51502">
        <w:rPr>
          <w:rFonts w:hint="eastAsia"/>
        </w:rPr>
        <w:t>（</w:t>
      </w:r>
      <w:r>
        <w:rPr>
          <w:rFonts w:hint="eastAsia"/>
        </w:rPr>
        <w:t>路一</w:t>
      </w:r>
      <w:r>
        <w:rPr>
          <w:rFonts w:hint="eastAsia"/>
        </w:rPr>
        <w:t>74-75</w:t>
      </w:r>
      <w:r w:rsidR="00E51502">
        <w:rPr>
          <w:rFonts w:hint="eastAsia"/>
        </w:rPr>
        <w:t>）。</w:t>
      </w:r>
      <w:r w:rsidR="00212710">
        <w:rPr>
          <w:rFonts w:hint="eastAsia"/>
        </w:rPr>
        <w:t>我们可将新约整全救恩</w:t>
      </w:r>
      <w:r>
        <w:rPr>
          <w:rFonts w:hint="eastAsia"/>
        </w:rPr>
        <w:t>用一个公式来表达如下：</w:t>
      </w:r>
    </w:p>
    <w:p w:rsidR="00BD5997" w:rsidRDefault="00BD5997" w:rsidP="00BD5997">
      <w:pPr>
        <w:ind w:left="720"/>
      </w:pPr>
      <w:r>
        <w:rPr>
          <w:rFonts w:hint="eastAsia"/>
        </w:rPr>
        <w:t>新约整全救恩</w:t>
      </w:r>
      <w:r>
        <w:rPr>
          <w:rFonts w:hint="eastAsia"/>
        </w:rPr>
        <w:t xml:space="preserve"> =  </w:t>
      </w:r>
      <w:r>
        <w:rPr>
          <w:rFonts w:hint="eastAsia"/>
        </w:rPr>
        <w:t>救恩的基础</w:t>
      </w:r>
      <w:r>
        <w:rPr>
          <w:rFonts w:hint="eastAsia"/>
        </w:rPr>
        <w:t xml:space="preserve">  +  </w:t>
      </w:r>
      <w:r>
        <w:rPr>
          <w:rFonts w:hint="eastAsia"/>
        </w:rPr>
        <w:t>救恩的目的</w:t>
      </w:r>
      <w:r>
        <w:rPr>
          <w:rFonts w:hint="eastAsia"/>
        </w:rPr>
        <w:t xml:space="preserve">                                                  1-1</w:t>
      </w:r>
    </w:p>
    <w:p w:rsidR="00BD5997" w:rsidRDefault="00D87D92" w:rsidP="00BD5997">
      <w:pPr>
        <w:ind w:left="720"/>
      </w:pPr>
      <w:r>
        <w:rPr>
          <w:rFonts w:hint="eastAsia"/>
        </w:rPr>
        <w:tab/>
        <w:t xml:space="preserve">             =   </w:t>
      </w:r>
      <w:r>
        <w:rPr>
          <w:rFonts w:hint="eastAsia"/>
        </w:rPr>
        <w:t>得救</w:t>
      </w:r>
      <w:r>
        <w:rPr>
          <w:rFonts w:hint="eastAsia"/>
        </w:rPr>
        <w:t xml:space="preserve">      +    </w:t>
      </w:r>
      <w:r>
        <w:rPr>
          <w:rFonts w:hint="eastAsia"/>
        </w:rPr>
        <w:t>成圣（事奉神）</w:t>
      </w:r>
      <w:r>
        <w:rPr>
          <w:rFonts w:hint="eastAsia"/>
        </w:rPr>
        <w:t xml:space="preserve">                                                1-2</w:t>
      </w:r>
    </w:p>
    <w:p w:rsidR="00D87D92" w:rsidRDefault="00D87D92" w:rsidP="00BD5997">
      <w:pPr>
        <w:ind w:left="720"/>
      </w:pPr>
      <w:r>
        <w:rPr>
          <w:rFonts w:hint="eastAsia"/>
        </w:rPr>
        <w:t>（</w:t>
      </w:r>
      <w:r w:rsidR="000A1F27">
        <w:rPr>
          <w:rFonts w:hint="eastAsia"/>
        </w:rPr>
        <w:t>二）</w:t>
      </w:r>
      <w:r>
        <w:rPr>
          <w:rFonts w:hint="eastAsia"/>
        </w:rPr>
        <w:t>应用</w:t>
      </w:r>
      <w:r w:rsidR="000A1F27">
        <w:rPr>
          <w:rFonts w:hint="eastAsia"/>
        </w:rPr>
        <w:t>与反思</w:t>
      </w:r>
      <w:r w:rsidR="00E51502">
        <w:rPr>
          <w:rFonts w:hint="eastAsia"/>
        </w:rPr>
        <w:t>。</w:t>
      </w:r>
    </w:p>
    <w:p w:rsidR="00D87D92" w:rsidRPr="00212710" w:rsidRDefault="00212710" w:rsidP="00212710">
      <w:pPr>
        <w:ind w:firstLine="7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0A1F27">
        <w:rPr>
          <w:rFonts w:hint="eastAsia"/>
        </w:rPr>
        <w:t>应用</w:t>
      </w:r>
      <w:r>
        <w:rPr>
          <w:rFonts w:hint="eastAsia"/>
        </w:rPr>
        <w:t>。</w:t>
      </w:r>
      <w:r w:rsidR="00D87D92">
        <w:rPr>
          <w:rFonts w:hint="eastAsia"/>
        </w:rPr>
        <w:t>我相信，</w:t>
      </w:r>
      <w:r>
        <w:rPr>
          <w:rFonts w:hint="eastAsia"/>
        </w:rPr>
        <w:t>对于整全</w:t>
      </w:r>
      <w:r w:rsidR="00D87D92">
        <w:rPr>
          <w:rFonts w:hint="eastAsia"/>
        </w:rPr>
        <w:t>最重要的实际意义或应用就是：</w:t>
      </w:r>
      <w:r w:rsidR="00D87D92" w:rsidRPr="00212710">
        <w:rPr>
          <w:rFonts w:hint="eastAsia"/>
          <w:b/>
        </w:rPr>
        <w:t>改变半吊子的救恩观，不作仅仅得救的基督徒，参与和投身于事奉神。</w:t>
      </w:r>
    </w:p>
    <w:p w:rsidR="00C15535" w:rsidRDefault="00212710" w:rsidP="00212710">
      <w:pPr>
        <w:ind w:firstLine="720"/>
      </w:pPr>
      <w:r>
        <w:rPr>
          <w:rFonts w:hint="eastAsia"/>
        </w:rPr>
        <w:t>2</w:t>
      </w:r>
      <w:r>
        <w:rPr>
          <w:rFonts w:hint="eastAsia"/>
        </w:rPr>
        <w:t>、反思。</w:t>
      </w:r>
      <w:r w:rsidR="00C15535">
        <w:rPr>
          <w:rFonts w:hint="eastAsia"/>
        </w:rPr>
        <w:t>当今教会实在急迫需要恢复新约整全救恩的教义，才能落实“信徒皆祭司”的教义。</w:t>
      </w:r>
    </w:p>
    <w:p w:rsidR="000A1F27" w:rsidRPr="00212710" w:rsidRDefault="00C15535" w:rsidP="00212710">
      <w:pPr>
        <w:ind w:firstLine="720"/>
      </w:pPr>
      <w:r>
        <w:rPr>
          <w:rFonts w:hint="eastAsia"/>
        </w:rPr>
        <w:t>此外，</w:t>
      </w:r>
      <w:r w:rsidR="00212710">
        <w:rPr>
          <w:rFonts w:hint="eastAsia"/>
        </w:rPr>
        <w:t>还有</w:t>
      </w:r>
      <w:r>
        <w:rPr>
          <w:rFonts w:hint="eastAsia"/>
        </w:rPr>
        <w:t>佳恩教会</w:t>
      </w:r>
      <w:r w:rsidR="00212710">
        <w:rPr>
          <w:rFonts w:hint="eastAsia"/>
        </w:rPr>
        <w:t>的一点教训：</w:t>
      </w:r>
      <w:r w:rsidRPr="00C15535">
        <w:rPr>
          <w:rFonts w:hint="eastAsia"/>
          <w:b/>
        </w:rPr>
        <w:t>参与事奉是神对每个信徒的普遍呼召和特权，而担任教会同工或领袖则是神对部分信徒的特殊呼召和恩赐</w:t>
      </w:r>
      <w:r>
        <w:rPr>
          <w:rFonts w:hint="eastAsia"/>
          <w:b/>
        </w:rPr>
        <w:t>；</w:t>
      </w:r>
      <w:r w:rsidR="00060FC2">
        <w:rPr>
          <w:rFonts w:hint="eastAsia"/>
          <w:b/>
        </w:rPr>
        <w:t>二者在条件和资格上都有很大的不同。</w:t>
      </w:r>
    </w:p>
    <w:p w:rsidR="00060FC2" w:rsidRDefault="00060FC2" w:rsidP="00060FC2">
      <w:pPr>
        <w:rPr>
          <w:rFonts w:ascii="STXinwei" w:eastAsia="STXinwei"/>
          <w:b/>
          <w:sz w:val="28"/>
          <w:szCs w:val="28"/>
        </w:rPr>
      </w:pPr>
      <w:r w:rsidRPr="00060FC2">
        <w:rPr>
          <w:rFonts w:ascii="STXinwei" w:eastAsia="STXinwei" w:hint="eastAsia"/>
          <w:b/>
          <w:sz w:val="28"/>
          <w:szCs w:val="28"/>
        </w:rPr>
        <w:t>二、第二块基石：奉献与事奉的神圣理由与本质</w:t>
      </w:r>
    </w:p>
    <w:p w:rsidR="00AF4C10" w:rsidRPr="00212710" w:rsidRDefault="00060FC2" w:rsidP="00E51502">
      <w:pPr>
        <w:rPr>
          <w:rFonts w:asciiTheme="minorEastAsia" w:hAnsiTheme="minorEastAsia"/>
        </w:rPr>
      </w:pPr>
      <w:r>
        <w:rPr>
          <w:rFonts w:ascii="STXinwei" w:eastAsia="STXinwei" w:hint="eastAsia"/>
          <w:b/>
          <w:sz w:val="28"/>
          <w:szCs w:val="28"/>
        </w:rPr>
        <w:tab/>
      </w:r>
      <w:r w:rsidRPr="00060FC2">
        <w:rPr>
          <w:rFonts w:asciiTheme="minorEastAsia" w:hAnsiTheme="minorEastAsia" w:hint="eastAsia"/>
        </w:rPr>
        <w:t>（一）</w:t>
      </w:r>
      <w:r>
        <w:rPr>
          <w:rFonts w:asciiTheme="minorEastAsia" w:hAnsiTheme="minorEastAsia" w:hint="eastAsia"/>
        </w:rPr>
        <w:t>罗十二1的两个结论</w:t>
      </w:r>
      <w:r w:rsidR="00E51502">
        <w:rPr>
          <w:rFonts w:asciiTheme="minorEastAsia" w:hAnsiTheme="minorEastAsia" w:hint="eastAsia"/>
        </w:rPr>
        <w:t>：</w:t>
      </w:r>
      <w:r w:rsidR="00DD0DC9">
        <w:rPr>
          <w:rFonts w:asciiTheme="minorEastAsia" w:hAnsiTheme="minorEastAsia" w:hint="eastAsia"/>
        </w:rPr>
        <w:t>1、</w:t>
      </w:r>
      <w:r w:rsidR="00AF4C10" w:rsidRPr="00AF4C10">
        <w:rPr>
          <w:rFonts w:asciiTheme="minorEastAsia" w:hAnsiTheme="minorEastAsia" w:hint="eastAsia"/>
          <w:b/>
        </w:rPr>
        <w:t>奉献与事奉是我们对神的恩典/怜悯（福音或救恩）的合理的（理所当然的）回应。</w:t>
      </w:r>
      <w:r w:rsidR="00AF4C10" w:rsidRPr="00AF4C10">
        <w:rPr>
          <w:rFonts w:asciiTheme="minorEastAsia" w:hAnsiTheme="minorEastAsia" w:hint="eastAsia"/>
        </w:rPr>
        <w:t>2、</w:t>
      </w:r>
      <w:r w:rsidR="00224DDB" w:rsidRPr="00224DDB">
        <w:rPr>
          <w:rFonts w:asciiTheme="minorEastAsia" w:hAnsiTheme="minorEastAsia" w:hint="eastAsia"/>
          <w:b/>
        </w:rPr>
        <w:t>我</w:t>
      </w:r>
      <w:r w:rsidR="00224DDB">
        <w:rPr>
          <w:rFonts w:asciiTheme="minorEastAsia" w:hAnsiTheme="minorEastAsia" w:hint="eastAsia"/>
          <w:b/>
        </w:rPr>
        <w:t>们对神的奉献与事奉</w:t>
      </w:r>
      <w:r w:rsidR="00224DDB" w:rsidRPr="00224DDB">
        <w:rPr>
          <w:rFonts w:asciiTheme="minorEastAsia" w:hAnsiTheme="minorEastAsia" w:hint="eastAsia"/>
          <w:b/>
        </w:rPr>
        <w:t>既</w:t>
      </w:r>
      <w:r w:rsidR="00AF4C10" w:rsidRPr="00224DDB">
        <w:rPr>
          <w:rFonts w:asciiTheme="minorEastAsia" w:hAnsiTheme="minorEastAsia" w:hint="eastAsia"/>
          <w:b/>
        </w:rPr>
        <w:t>是</w:t>
      </w:r>
      <w:r w:rsidR="00224DDB" w:rsidRPr="00224DDB">
        <w:rPr>
          <w:rFonts w:asciiTheme="minorEastAsia" w:hAnsiTheme="minorEastAsia" w:hint="eastAsia"/>
          <w:b/>
        </w:rPr>
        <w:t>真实的，也是活的、圣洁的，和神所喜悦的。</w:t>
      </w:r>
    </w:p>
    <w:p w:rsidR="00212710" w:rsidRPr="00212710" w:rsidRDefault="00224DDB" w:rsidP="00212710">
      <w:pPr>
        <w:pStyle w:val="ListParagraph"/>
        <w:numPr>
          <w:ilvl w:val="0"/>
          <w:numId w:val="7"/>
        </w:numPr>
        <w:rPr>
          <w:rFonts w:asciiTheme="minorEastAsia" w:hAnsiTheme="minorEastAsia"/>
        </w:rPr>
      </w:pPr>
      <w:r w:rsidRPr="00212710">
        <w:rPr>
          <w:rFonts w:asciiTheme="minorEastAsia" w:hAnsiTheme="minorEastAsia" w:hint="eastAsia"/>
        </w:rPr>
        <w:t>反思与应用</w:t>
      </w:r>
      <w:r w:rsidR="00212710" w:rsidRPr="00212710">
        <w:rPr>
          <w:rFonts w:asciiTheme="minorEastAsia" w:hAnsiTheme="minorEastAsia" w:hint="eastAsia"/>
        </w:rPr>
        <w:t>。</w:t>
      </w:r>
    </w:p>
    <w:p w:rsidR="00AB021B" w:rsidRDefault="00212710" w:rsidP="00E51502">
      <w:pPr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1、</w:t>
      </w:r>
      <w:r w:rsidR="00224DDB">
        <w:rPr>
          <w:rFonts w:asciiTheme="minorEastAsia" w:hAnsiTheme="minorEastAsia" w:hint="eastAsia"/>
        </w:rPr>
        <w:t>我们</w:t>
      </w:r>
      <w:r w:rsidR="00AB021B">
        <w:rPr>
          <w:rFonts w:asciiTheme="minorEastAsia" w:hAnsiTheme="minorEastAsia" w:hint="eastAsia"/>
        </w:rPr>
        <w:t>奉献与事奉的动机就应该是：</w:t>
      </w:r>
      <w:r>
        <w:rPr>
          <w:rFonts w:asciiTheme="minorEastAsia" w:hAnsiTheme="minorEastAsia" w:hint="eastAsia"/>
        </w:rPr>
        <w:t>（1）、</w:t>
      </w:r>
      <w:r w:rsidR="00AB021B" w:rsidRPr="00212710">
        <w:rPr>
          <w:rFonts w:asciiTheme="minorEastAsia" w:hAnsiTheme="minorEastAsia" w:hint="eastAsia"/>
        </w:rPr>
        <w:t>对神和基督的感恩；</w:t>
      </w:r>
      <w:r>
        <w:rPr>
          <w:rFonts w:asciiTheme="minorEastAsia" w:hAnsiTheme="minorEastAsia" w:hint="eastAsia"/>
        </w:rPr>
        <w:t>（2）</w:t>
      </w:r>
      <w:r w:rsidR="00AB021B" w:rsidRPr="00212710">
        <w:rPr>
          <w:rFonts w:asciiTheme="minorEastAsia" w:hAnsiTheme="minorEastAsia" w:hint="eastAsia"/>
        </w:rPr>
        <w:t>对神和基督的爱心回应；</w:t>
      </w:r>
      <w:r>
        <w:rPr>
          <w:rFonts w:asciiTheme="minorEastAsia" w:hAnsiTheme="minorEastAsia" w:hint="eastAsia"/>
        </w:rPr>
        <w:t>（3）</w:t>
      </w:r>
      <w:r w:rsidR="00AB021B" w:rsidRPr="00212710">
        <w:rPr>
          <w:rFonts w:asciiTheme="minorEastAsia" w:hAnsiTheme="minorEastAsia" w:hint="eastAsia"/>
        </w:rPr>
        <w:t>对神在基督里对我们的永恒应许或赏赐的看重。</w:t>
      </w:r>
      <w:r w:rsidR="00AB021B">
        <w:rPr>
          <w:rFonts w:asciiTheme="minorEastAsia" w:hAnsiTheme="minorEastAsia" w:hint="eastAsia"/>
        </w:rPr>
        <w:t>任何其他的动机都或多或少有可能偏离神的旨意。其他的动机，例如满足他人的需要，即使与上述动机相容，也只能是附带性，辅助性的，决不能喧宾夺主。</w:t>
      </w:r>
    </w:p>
    <w:p w:rsidR="00C70AC7" w:rsidRDefault="00E07834" w:rsidP="00212710">
      <w:pPr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2、有关我们奉献与事奉的方式和态度。</w:t>
      </w:r>
      <w:r w:rsidR="00C70AC7">
        <w:rPr>
          <w:rFonts w:asciiTheme="minorEastAsia" w:hAnsiTheme="minorEastAsia" w:hint="eastAsia"/>
        </w:rPr>
        <w:t>由于我们的奉献和事奉的对象是永生神，因此它在本质上是神圣、真实的、又是活的、圣洁的、神所喜悦的；我们的方式和态度就必须符合圣经的原则，至少应该比服事地上、属人的机构和老板要求更严格、更高，而不是更马虎、更低。</w:t>
      </w:r>
    </w:p>
    <w:p w:rsidR="00C97035" w:rsidRPr="00E51502" w:rsidRDefault="00C97035" w:rsidP="00E51502">
      <w:pPr>
        <w:pStyle w:val="ListParagraph"/>
        <w:numPr>
          <w:ilvl w:val="0"/>
          <w:numId w:val="8"/>
        </w:numPr>
        <w:rPr>
          <w:rFonts w:ascii="STXinwei" w:eastAsia="STXinwei" w:hAnsiTheme="minorEastAsia"/>
          <w:b/>
          <w:sz w:val="28"/>
          <w:szCs w:val="28"/>
        </w:rPr>
      </w:pPr>
      <w:r w:rsidRPr="00E51502">
        <w:rPr>
          <w:rFonts w:ascii="STXinwei" w:eastAsia="STXinwei" w:hAnsiTheme="minorEastAsia" w:hint="eastAsia"/>
          <w:b/>
          <w:sz w:val="28"/>
          <w:szCs w:val="28"/>
        </w:rPr>
        <w:t>第三块基石：全人奉献的两个要素</w:t>
      </w:r>
    </w:p>
    <w:p w:rsidR="00061781" w:rsidRDefault="00C97035" w:rsidP="00E51502">
      <w:pPr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（一）两个“献给神”</w:t>
      </w:r>
      <w:r w:rsidR="0021271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罗六13中下</w:t>
      </w:r>
      <w:r w:rsidR="00212710">
        <w:rPr>
          <w:rFonts w:asciiTheme="minorEastAsia" w:hAnsiTheme="minorEastAsia"/>
        </w:rPr>
        <w:t>）</w:t>
      </w:r>
      <w:r w:rsidR="00E51502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这两个“献给神”的内涵和意义有所不同，分别代表了新约祭司献祭的两个要素，并分别对应旧约献祭制度中的燔祭和素祭：</w:t>
      </w:r>
      <w:r w:rsidR="00E51502">
        <w:rPr>
          <w:rFonts w:asciiTheme="minorEastAsia" w:hAnsiTheme="minorEastAsia" w:hint="eastAsia"/>
        </w:rPr>
        <w:t>1、将自己（新人）献给神是燔祭的新约预表；2、</w:t>
      </w:r>
      <w:r w:rsidRPr="00E51502">
        <w:rPr>
          <w:rFonts w:asciiTheme="minorEastAsia" w:hAnsiTheme="minorEastAsia" w:hint="eastAsia"/>
        </w:rPr>
        <w:t>将肢体（作义的器具）献给神是素祭的新约预表。</w:t>
      </w:r>
      <w:r>
        <w:rPr>
          <w:rFonts w:asciiTheme="minorEastAsia" w:hAnsiTheme="minorEastAsia" w:hint="eastAsia"/>
        </w:rPr>
        <w:t>将这两个献给神结合起来就构成了新约祭司的献祭，也就是全人奉献。这是奉献与事奉</w:t>
      </w:r>
      <w:r w:rsidR="00061781">
        <w:rPr>
          <w:rFonts w:asciiTheme="minorEastAsia" w:hAnsiTheme="minorEastAsia" w:hint="eastAsia"/>
        </w:rPr>
        <w:t>的第三块基石。</w:t>
      </w:r>
    </w:p>
    <w:p w:rsidR="00061781" w:rsidRDefault="00061781" w:rsidP="00061781">
      <w:pPr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（二）</w:t>
      </w:r>
      <w:r w:rsidR="008D041F">
        <w:rPr>
          <w:rFonts w:asciiTheme="minorEastAsia" w:hAnsiTheme="minorEastAsia" w:hint="eastAsia"/>
        </w:rPr>
        <w:t>两点反思与应用</w:t>
      </w:r>
    </w:p>
    <w:p w:rsidR="008D041F" w:rsidRDefault="008D041F" w:rsidP="00061781">
      <w:pPr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1、如果没有将自己（新人）献给神，只将肢体（作义的器具）献给神——代表参与教会服事和奉献金钱财物——迟早会出现枯干、烧焦，</w:t>
      </w:r>
      <w:r w:rsidR="00904489">
        <w:rPr>
          <w:rFonts w:asciiTheme="minorEastAsia" w:hAnsiTheme="minorEastAsia" w:hint="eastAsia"/>
        </w:rPr>
        <w:t>受伤</w:t>
      </w:r>
      <w:r w:rsidR="00E515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甚至中途放弃；或出现跟人比较、嫉妒、竞争，甚至结党纷争。</w:t>
      </w:r>
    </w:p>
    <w:p w:rsidR="008D041F" w:rsidRPr="008D041F" w:rsidRDefault="008D041F" w:rsidP="00061781">
      <w:pPr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2、领受十诫在会幕建造和献祭制度之前，这预表顺服（遵守十诫）是献祭的基础，与此对应的圣经原则是：听命胜于献祭（撒上十五22中）。</w:t>
      </w:r>
    </w:p>
    <w:sectPr w:rsidR="008D041F" w:rsidRPr="008D041F" w:rsidSect="0020031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3DF"/>
    <w:multiLevelType w:val="hybridMultilevel"/>
    <w:tmpl w:val="91700740"/>
    <w:lvl w:ilvl="0" w:tplc="1852780A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F02A0"/>
    <w:multiLevelType w:val="hybridMultilevel"/>
    <w:tmpl w:val="786C49AE"/>
    <w:lvl w:ilvl="0" w:tplc="1B62E2C6">
      <w:start w:val="1"/>
      <w:numFmt w:val="japaneseCounting"/>
      <w:lvlText w:val="（%1）"/>
      <w:lvlJc w:val="left"/>
      <w:pPr>
        <w:ind w:left="1080" w:hanging="720"/>
      </w:pPr>
      <w:rPr>
        <w:rFonts w:asciiTheme="minorEastAsia" w:eastAsiaTheme="minorEastAsia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B41CD"/>
    <w:multiLevelType w:val="hybridMultilevel"/>
    <w:tmpl w:val="C1265F06"/>
    <w:lvl w:ilvl="0" w:tplc="DD34B7C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B1367"/>
    <w:multiLevelType w:val="hybridMultilevel"/>
    <w:tmpl w:val="CC00CC8E"/>
    <w:lvl w:ilvl="0" w:tplc="36A262D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95288"/>
    <w:multiLevelType w:val="hybridMultilevel"/>
    <w:tmpl w:val="EF704B24"/>
    <w:lvl w:ilvl="0" w:tplc="58E4B4EA">
      <w:start w:val="2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502607"/>
    <w:multiLevelType w:val="hybridMultilevel"/>
    <w:tmpl w:val="E244FB1E"/>
    <w:lvl w:ilvl="0" w:tplc="549C653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D5238D"/>
    <w:multiLevelType w:val="hybridMultilevel"/>
    <w:tmpl w:val="5DF01CA8"/>
    <w:lvl w:ilvl="0" w:tplc="BE88F18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D67C28"/>
    <w:multiLevelType w:val="hybridMultilevel"/>
    <w:tmpl w:val="C9CAF7C2"/>
    <w:lvl w:ilvl="0" w:tplc="5508766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D3431"/>
    <w:rsid w:val="00060FC2"/>
    <w:rsid w:val="00061781"/>
    <w:rsid w:val="00066EB8"/>
    <w:rsid w:val="000A1F27"/>
    <w:rsid w:val="000D3431"/>
    <w:rsid w:val="0020031B"/>
    <w:rsid w:val="00212710"/>
    <w:rsid w:val="00224DDB"/>
    <w:rsid w:val="00297190"/>
    <w:rsid w:val="002D223D"/>
    <w:rsid w:val="0037711F"/>
    <w:rsid w:val="0049389E"/>
    <w:rsid w:val="00526B65"/>
    <w:rsid w:val="00671EBB"/>
    <w:rsid w:val="008D041F"/>
    <w:rsid w:val="00904489"/>
    <w:rsid w:val="00AB021B"/>
    <w:rsid w:val="00AF4C10"/>
    <w:rsid w:val="00BD5997"/>
    <w:rsid w:val="00C01DC4"/>
    <w:rsid w:val="00C15535"/>
    <w:rsid w:val="00C322A6"/>
    <w:rsid w:val="00C70AC7"/>
    <w:rsid w:val="00C97035"/>
    <w:rsid w:val="00D87D92"/>
    <w:rsid w:val="00DD0DC9"/>
    <w:rsid w:val="00E07834"/>
    <w:rsid w:val="00E51502"/>
    <w:rsid w:val="00EC46AE"/>
    <w:rsid w:val="00F2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 Yang</cp:lastModifiedBy>
  <cp:revision>4</cp:revision>
  <dcterms:created xsi:type="dcterms:W3CDTF">2025-05-01T21:28:00Z</dcterms:created>
  <dcterms:modified xsi:type="dcterms:W3CDTF">2025-05-01T23:23:00Z</dcterms:modified>
</cp:coreProperties>
</file>