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017F4" w14:textId="6AECC39F" w:rsidR="00E11285" w:rsidRPr="00E11285" w:rsidRDefault="00E11285" w:rsidP="00E1532B">
      <w:pPr>
        <w:adjustRightInd w:val="0"/>
        <w:spacing w:after="0" w:line="240" w:lineRule="auto"/>
        <w:rPr>
          <w:rFonts w:ascii="KaiTi" w:eastAsia="KaiTi" w:hAnsi="KaiTi"/>
          <w:b/>
          <w:bCs/>
          <w:sz w:val="32"/>
          <w:szCs w:val="32"/>
        </w:rPr>
      </w:pPr>
      <w:r>
        <w:rPr>
          <w:rFonts w:ascii="KaiTi" w:eastAsia="KaiTi" w:hAnsi="KaiTi" w:hint="eastAsia"/>
          <w:b/>
          <w:bCs/>
          <w:sz w:val="32"/>
          <w:szCs w:val="32"/>
        </w:rPr>
        <w:t xml:space="preserve">             </w:t>
      </w:r>
      <w:r w:rsidRPr="00E11285">
        <w:rPr>
          <w:rFonts w:ascii="KaiTi" w:eastAsia="KaiTi" w:hAnsi="KaiTi" w:hint="eastAsia"/>
          <w:b/>
          <w:bCs/>
          <w:sz w:val="32"/>
          <w:szCs w:val="32"/>
        </w:rPr>
        <w:t>拥有产业、进入命定——5785年主题</w:t>
      </w:r>
    </w:p>
    <w:p w14:paraId="619F5E34" w14:textId="77777777" w:rsidR="00661C1C" w:rsidRDefault="00E11285" w:rsidP="00E1532B">
      <w:pPr>
        <w:adjustRightInd w:val="0"/>
        <w:spacing w:after="0" w:line="240" w:lineRule="auto"/>
        <w:rPr>
          <w:rFonts w:hint="eastAsia"/>
        </w:rPr>
      </w:pPr>
      <w:r>
        <w:rPr>
          <w:rFonts w:hint="eastAsia"/>
        </w:rPr>
        <w:t xml:space="preserve">                                                                  </w:t>
      </w:r>
    </w:p>
    <w:p w14:paraId="2723E85B" w14:textId="39EDE614" w:rsidR="00E11285" w:rsidRDefault="00E11285" w:rsidP="00661C1C">
      <w:pPr>
        <w:adjustRightInd w:val="0"/>
        <w:spacing w:after="0" w:line="240" w:lineRule="auto"/>
        <w:jc w:val="center"/>
      </w:pPr>
      <w:r>
        <w:rPr>
          <w:rFonts w:hint="eastAsia"/>
        </w:rPr>
        <w:t>周小安</w:t>
      </w:r>
      <w:r>
        <w:rPr>
          <w:rFonts w:hint="eastAsia"/>
        </w:rPr>
        <w:t xml:space="preserve">       2024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p w14:paraId="1EE2107D" w14:textId="77777777" w:rsidR="00661C1C" w:rsidRDefault="00661C1C" w:rsidP="00E1532B">
      <w:pPr>
        <w:adjustRightInd w:val="0"/>
        <w:spacing w:after="0" w:line="240" w:lineRule="auto"/>
        <w:ind w:firstLine="720"/>
        <w:rPr>
          <w:rFonts w:ascii="KaiTi" w:eastAsia="KaiTi" w:hAnsi="KaiTi" w:hint="eastAsia"/>
          <w:b/>
          <w:bCs/>
        </w:rPr>
      </w:pPr>
    </w:p>
    <w:p w14:paraId="418B872F" w14:textId="1A7D8451" w:rsidR="00E11285" w:rsidRPr="00E11285" w:rsidRDefault="00E11285" w:rsidP="00E1532B">
      <w:pPr>
        <w:adjustRightInd w:val="0"/>
        <w:spacing w:after="0" w:line="240" w:lineRule="auto"/>
        <w:ind w:firstLine="720"/>
        <w:rPr>
          <w:rFonts w:ascii="KaiTi" w:eastAsia="KaiTi" w:hAnsi="KaiTi"/>
          <w:b/>
          <w:bCs/>
        </w:rPr>
      </w:pPr>
      <w:r w:rsidRPr="00E11285">
        <w:rPr>
          <w:rFonts w:ascii="KaiTi" w:eastAsia="KaiTi" w:hAnsi="KaiTi" w:hint="eastAsia"/>
          <w:b/>
          <w:bCs/>
        </w:rPr>
        <w:t>诗篇十六</w:t>
      </w:r>
      <w:proofErr w:type="gramStart"/>
      <w:r w:rsidRPr="00E11285">
        <w:rPr>
          <w:rFonts w:ascii="KaiTi" w:eastAsia="KaiTi" w:hAnsi="KaiTi" w:hint="eastAsia"/>
          <w:b/>
          <w:bCs/>
        </w:rPr>
        <w:t>6</w:t>
      </w:r>
      <w:proofErr w:type="gramEnd"/>
      <w:r w:rsidRPr="00E11285">
        <w:rPr>
          <w:rFonts w:ascii="KaiTi" w:eastAsia="KaiTi" w:hAnsi="KaiTi" w:hint="eastAsia"/>
          <w:b/>
          <w:bCs/>
        </w:rPr>
        <w:t>：“用绳量给我的地界，坐落在佳美之处，我的产业实在美好。”</w:t>
      </w:r>
    </w:p>
    <w:p w14:paraId="1AAE3B68" w14:textId="53B92241" w:rsidR="00E11285" w:rsidRPr="00E11285" w:rsidRDefault="00E11285" w:rsidP="00E1532B">
      <w:pPr>
        <w:adjustRightInd w:val="0"/>
        <w:spacing w:after="0" w:line="240" w:lineRule="auto"/>
        <w:ind w:firstLine="720"/>
        <w:rPr>
          <w:rFonts w:ascii="KaiTi" w:eastAsia="KaiTi" w:hAnsi="KaiTi"/>
          <w:b/>
          <w:bCs/>
        </w:rPr>
      </w:pPr>
      <w:r w:rsidRPr="00E11285">
        <w:rPr>
          <w:rFonts w:ascii="KaiTi" w:eastAsia="KaiTi" w:hAnsi="KaiTi" w:hint="eastAsia"/>
          <w:b/>
          <w:bCs/>
        </w:rPr>
        <w:t>路十五</w:t>
      </w:r>
      <w:proofErr w:type="gramStart"/>
      <w:r w:rsidRPr="00E11285">
        <w:rPr>
          <w:rFonts w:ascii="KaiTi" w:eastAsia="KaiTi" w:hAnsi="KaiTi" w:hint="eastAsia"/>
          <w:b/>
          <w:bCs/>
        </w:rPr>
        <w:t>31</w:t>
      </w:r>
      <w:proofErr w:type="gramEnd"/>
      <w:r w:rsidRPr="00E11285">
        <w:rPr>
          <w:rFonts w:ascii="KaiTi" w:eastAsia="KaiTi" w:hAnsi="KaiTi" w:hint="eastAsia"/>
          <w:b/>
          <w:bCs/>
        </w:rPr>
        <w:t>：“父亲对他说：‘儿啊！你常和我同在，我一切所有的，都是你的。’”</w:t>
      </w:r>
    </w:p>
    <w:p w14:paraId="4E64F92F" w14:textId="77777777" w:rsidR="00684AA5" w:rsidRDefault="009A2693" w:rsidP="00E1532B">
      <w:pPr>
        <w:adjustRightInd w:val="0"/>
        <w:spacing w:after="0" w:line="240" w:lineRule="auto"/>
        <w:ind w:firstLine="720"/>
        <w:rPr>
          <w:rFonts w:ascii="KaiTi" w:eastAsia="KaiTi" w:hAnsi="KaiTi" w:hint="eastAsia"/>
          <w:b/>
          <w:bCs/>
        </w:rPr>
      </w:pPr>
      <w:r>
        <w:rPr>
          <w:rFonts w:hint="eastAsia"/>
        </w:rPr>
        <w:t>我们进入了犹太新年</w:t>
      </w:r>
      <w:r>
        <w:t>5785</w:t>
      </w:r>
      <w:r>
        <w:rPr>
          <w:rFonts w:hint="eastAsia"/>
        </w:rPr>
        <w:t>年（</w:t>
      </w:r>
      <w:r>
        <w:t>9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日）。诗篇六十五</w:t>
      </w:r>
      <w:proofErr w:type="gramStart"/>
      <w:r>
        <w:t>11</w:t>
      </w:r>
      <w:proofErr w:type="gramEnd"/>
      <w:r>
        <w:rPr>
          <w:rFonts w:hint="eastAsia"/>
        </w:rPr>
        <w:t>：</w:t>
      </w:r>
      <w:r>
        <w:rPr>
          <w:rFonts w:ascii="KaiTi" w:eastAsia="KaiTi" w:hAnsi="KaiTi" w:hint="eastAsia"/>
          <w:b/>
          <w:bCs/>
        </w:rPr>
        <w:t>“你以恩典为年岁的冠冕，你的路径都滴下脂油。”</w:t>
      </w:r>
    </w:p>
    <w:p w14:paraId="1566F8BA" w14:textId="12B85891" w:rsidR="009A2693" w:rsidRPr="00BB3755" w:rsidRDefault="009A2693" w:rsidP="00E1532B">
      <w:pPr>
        <w:adjustRightInd w:val="0"/>
        <w:spacing w:after="0" w:line="240" w:lineRule="auto"/>
        <w:ind w:firstLine="720"/>
      </w:pPr>
      <w:r>
        <w:rPr>
          <w:rFonts w:asciiTheme="minorEastAsia" w:hAnsiTheme="minorEastAsia" w:hint="eastAsia"/>
        </w:rPr>
        <w:t>这个月也正是佳恩29周年庆的日子。回顾佳恩过去29年走过的历程，我们心中不禁充满了对阿爸天父的感恩之情。</w:t>
      </w:r>
    </w:p>
    <w:p w14:paraId="452A7A02" w14:textId="77777777" w:rsidR="00684AA5" w:rsidRDefault="00684AA5" w:rsidP="00E1532B">
      <w:pPr>
        <w:adjustRightInd w:val="0"/>
        <w:spacing w:after="0" w:line="240" w:lineRule="auto"/>
        <w:rPr>
          <w:rFonts w:ascii="KaiTi" w:eastAsia="KaiTi" w:hAnsi="KaiTi" w:hint="eastAsia"/>
          <w:b/>
          <w:bCs/>
          <w:sz w:val="28"/>
          <w:szCs w:val="28"/>
        </w:rPr>
      </w:pPr>
    </w:p>
    <w:p w14:paraId="2A60C14D" w14:textId="77777777" w:rsidR="009A2693" w:rsidRDefault="009A2693" w:rsidP="00E1532B">
      <w:pPr>
        <w:adjustRightInd w:val="0"/>
        <w:spacing w:after="0" w:line="240" w:lineRule="auto"/>
        <w:rPr>
          <w:rFonts w:ascii="KaiTi" w:eastAsia="KaiTi" w:hAnsi="KaiTi"/>
          <w:b/>
          <w:bCs/>
          <w:sz w:val="28"/>
          <w:szCs w:val="28"/>
        </w:rPr>
      </w:pPr>
      <w:r>
        <w:rPr>
          <w:rFonts w:ascii="KaiTi" w:eastAsia="KaiTi" w:hAnsi="KaiTi" w:hint="eastAsia"/>
          <w:b/>
          <w:bCs/>
          <w:sz w:val="28"/>
          <w:szCs w:val="28"/>
        </w:rPr>
        <w:t>一、佳恩成立29周年回顾</w:t>
      </w:r>
    </w:p>
    <w:p w14:paraId="5CE4769F" w14:textId="77777777" w:rsidR="009A2693" w:rsidRDefault="009A2693" w:rsidP="00E1532B">
      <w:pPr>
        <w:adjustRightInd w:val="0"/>
        <w:spacing w:after="0" w:line="240" w:lineRule="auto"/>
      </w:pPr>
      <w:r>
        <w:tab/>
      </w:r>
      <w:r>
        <w:rPr>
          <w:rFonts w:hint="eastAsia"/>
        </w:rPr>
        <w:t>回顾佳恩过去</w:t>
      </w:r>
      <w:r>
        <w:t>29</w:t>
      </w:r>
      <w:r>
        <w:rPr>
          <w:rFonts w:hint="eastAsia"/>
        </w:rPr>
        <w:t>年的历程，我们大体上走过了四个阶段：</w:t>
      </w:r>
    </w:p>
    <w:p w14:paraId="43A78ED3" w14:textId="004263DC" w:rsidR="009A2693" w:rsidRDefault="009A2693" w:rsidP="00E1532B">
      <w:pPr>
        <w:pStyle w:val="ListParagraph"/>
        <w:numPr>
          <w:ilvl w:val="0"/>
          <w:numId w:val="11"/>
        </w:numPr>
        <w:adjustRightInd w:val="0"/>
        <w:spacing w:after="0" w:line="240" w:lineRule="auto"/>
        <w:contextualSpacing w:val="0"/>
      </w:pPr>
      <w:r>
        <w:rPr>
          <w:rFonts w:hint="eastAsia"/>
        </w:rPr>
        <w:t>孕育阶段：</w:t>
      </w:r>
      <w:r>
        <w:t>1990-1998</w:t>
      </w:r>
      <w:r>
        <w:rPr>
          <w:rFonts w:hint="eastAsia"/>
        </w:rPr>
        <w:t>年</w:t>
      </w:r>
      <w:r w:rsidR="008D66CE">
        <w:rPr>
          <w:rFonts w:hint="eastAsia"/>
        </w:rPr>
        <w:t>；</w:t>
      </w:r>
    </w:p>
    <w:p w14:paraId="2FD6878E" w14:textId="0DFDAE9D" w:rsidR="009A2693" w:rsidRDefault="009A2693" w:rsidP="00E1532B">
      <w:pPr>
        <w:pStyle w:val="ListParagraph"/>
        <w:numPr>
          <w:ilvl w:val="0"/>
          <w:numId w:val="11"/>
        </w:numPr>
        <w:adjustRightInd w:val="0"/>
        <w:spacing w:after="0" w:line="240" w:lineRule="auto"/>
        <w:contextualSpacing w:val="0"/>
      </w:pPr>
      <w:r>
        <w:rPr>
          <w:rFonts w:hint="eastAsia"/>
        </w:rPr>
        <w:t>细胞小组阶段：</w:t>
      </w:r>
      <w:r>
        <w:t>1998-2011</w:t>
      </w:r>
      <w:r>
        <w:rPr>
          <w:rFonts w:hint="eastAsia"/>
        </w:rPr>
        <w:t>年</w:t>
      </w:r>
      <w:r w:rsidR="008D66CE">
        <w:rPr>
          <w:rFonts w:hint="eastAsia"/>
        </w:rPr>
        <w:t>；</w:t>
      </w:r>
    </w:p>
    <w:p w14:paraId="34DA4751" w14:textId="58207FA6" w:rsidR="009A2693" w:rsidRDefault="009A2693" w:rsidP="00E1532B">
      <w:pPr>
        <w:pStyle w:val="ListParagraph"/>
        <w:numPr>
          <w:ilvl w:val="0"/>
          <w:numId w:val="11"/>
        </w:numPr>
        <w:adjustRightInd w:val="0"/>
        <w:spacing w:after="0" w:line="240" w:lineRule="auto"/>
        <w:ind w:left="0" w:firstLine="720"/>
        <w:contextualSpacing w:val="0"/>
      </w:pPr>
      <w:r>
        <w:rPr>
          <w:rFonts w:hint="eastAsia"/>
        </w:rPr>
        <w:t>末世新妇阶段：</w:t>
      </w:r>
      <w:r>
        <w:t>2011-2019</w:t>
      </w:r>
      <w:r>
        <w:rPr>
          <w:rFonts w:hint="eastAsia"/>
        </w:rPr>
        <w:t>年</w:t>
      </w:r>
      <w:r w:rsidR="008D66CE">
        <w:rPr>
          <w:rFonts w:hint="eastAsia"/>
        </w:rPr>
        <w:t>；</w:t>
      </w:r>
      <w:r>
        <w:rPr>
          <w:rFonts w:hint="eastAsia"/>
        </w:rPr>
        <w:t xml:space="preserve"> </w:t>
      </w:r>
    </w:p>
    <w:p w14:paraId="2E55CB2F" w14:textId="71CDD781" w:rsidR="009A2693" w:rsidRDefault="009A2693" w:rsidP="00E1532B">
      <w:pPr>
        <w:pStyle w:val="ListParagraph"/>
        <w:numPr>
          <w:ilvl w:val="0"/>
          <w:numId w:val="11"/>
        </w:numPr>
        <w:adjustRightInd w:val="0"/>
        <w:spacing w:after="0" w:line="240" w:lineRule="auto"/>
        <w:contextualSpacing w:val="0"/>
      </w:pPr>
      <w:r>
        <w:rPr>
          <w:rFonts w:hint="eastAsia"/>
        </w:rPr>
        <w:t>进入命定阶段：</w:t>
      </w:r>
      <w:r>
        <w:t>2020</w:t>
      </w:r>
      <w:r>
        <w:rPr>
          <w:rFonts w:hint="eastAsia"/>
        </w:rPr>
        <w:t>年至今</w:t>
      </w:r>
      <w:r>
        <w:rPr>
          <w:rFonts w:hint="eastAsia"/>
        </w:rPr>
        <w:t xml:space="preserve"> </w:t>
      </w:r>
      <w:r w:rsidR="008D66CE">
        <w:rPr>
          <w:rFonts w:hint="eastAsia"/>
        </w:rPr>
        <w:t>。</w:t>
      </w:r>
    </w:p>
    <w:p w14:paraId="09977592" w14:textId="77777777" w:rsidR="00684AA5" w:rsidRDefault="00684AA5" w:rsidP="00E1532B">
      <w:pPr>
        <w:adjustRightInd w:val="0"/>
        <w:spacing w:after="0" w:line="240" w:lineRule="auto"/>
        <w:rPr>
          <w:rFonts w:ascii="KaiTi" w:eastAsia="KaiTi" w:hAnsi="KaiTi" w:hint="eastAsia"/>
          <w:b/>
          <w:bCs/>
          <w:sz w:val="28"/>
          <w:szCs w:val="28"/>
        </w:rPr>
      </w:pPr>
    </w:p>
    <w:p w14:paraId="1B58E623" w14:textId="77777777" w:rsidR="009A2693" w:rsidRDefault="009A2693" w:rsidP="00E1532B">
      <w:pPr>
        <w:adjustRightInd w:val="0"/>
        <w:spacing w:after="0" w:line="240" w:lineRule="auto"/>
        <w:rPr>
          <w:rFonts w:ascii="KaiTi" w:eastAsia="KaiTi" w:hAnsi="KaiTi"/>
          <w:b/>
          <w:bCs/>
          <w:sz w:val="28"/>
          <w:szCs w:val="28"/>
        </w:rPr>
      </w:pPr>
      <w:r>
        <w:rPr>
          <w:rFonts w:ascii="KaiTi" w:eastAsia="KaiTi" w:hAnsi="KaiTi" w:hint="eastAsia"/>
          <w:b/>
          <w:bCs/>
          <w:sz w:val="28"/>
          <w:szCs w:val="28"/>
        </w:rPr>
        <w:t>二、从历史看佳恩教会的产业</w:t>
      </w:r>
    </w:p>
    <w:p w14:paraId="3C819F70" w14:textId="77777777" w:rsidR="009A2693" w:rsidRDefault="009A2693" w:rsidP="00E1532B">
      <w:pPr>
        <w:adjustRightInd w:val="0"/>
        <w:spacing w:after="0" w:line="240" w:lineRule="auto"/>
      </w:pPr>
      <w:r>
        <w:tab/>
      </w:r>
      <w:r>
        <w:rPr>
          <w:rFonts w:hint="eastAsia"/>
        </w:rPr>
        <w:t>（一）孕育阶段：双重母腹：锡安教会和喜讯会的双重传承</w:t>
      </w:r>
    </w:p>
    <w:p w14:paraId="53CE538B" w14:textId="77777777" w:rsidR="009A2693" w:rsidRDefault="009A2693" w:rsidP="00E1532B">
      <w:pPr>
        <w:adjustRightInd w:val="0"/>
        <w:spacing w:after="0" w:line="240" w:lineRule="auto"/>
      </w:pPr>
      <w:r>
        <w:tab/>
      </w:r>
      <w:r>
        <w:rPr>
          <w:rFonts w:hint="eastAsia"/>
        </w:rPr>
        <w:t>（二）细胞小组阶段：主日崇拜、细胞小组、门徒训练、信徒皆祭司</w:t>
      </w:r>
    </w:p>
    <w:p w14:paraId="2D67DCC1" w14:textId="77777777" w:rsidR="009A2693" w:rsidRDefault="009A2693" w:rsidP="00E1532B">
      <w:pPr>
        <w:adjustRightInd w:val="0"/>
        <w:spacing w:after="0" w:line="240" w:lineRule="auto"/>
      </w:pPr>
      <w:r>
        <w:tab/>
      </w:r>
      <w:r>
        <w:rPr>
          <w:rFonts w:hint="eastAsia"/>
        </w:rPr>
        <w:t>（三）末世新妇阶段：末世、新妇、内在生活、先知性代祷、五重职事</w:t>
      </w:r>
    </w:p>
    <w:p w14:paraId="23407E93" w14:textId="48945266" w:rsidR="009A2693" w:rsidRDefault="009A2693" w:rsidP="00E1532B">
      <w:pPr>
        <w:adjustRightInd w:val="0"/>
        <w:spacing w:after="0" w:line="240" w:lineRule="auto"/>
      </w:pPr>
      <w:r>
        <w:tab/>
      </w:r>
      <w:r>
        <w:rPr>
          <w:rFonts w:hint="eastAsia"/>
        </w:rPr>
        <w:t>（四）进入命定阶段：幸福小组、三代门徒、</w:t>
      </w:r>
      <w:r>
        <w:t>G12</w:t>
      </w:r>
      <w:r>
        <w:rPr>
          <w:rFonts w:hint="eastAsia"/>
        </w:rPr>
        <w:t>、</w:t>
      </w:r>
      <w:proofErr w:type="gramStart"/>
      <w:r>
        <w:rPr>
          <w:rFonts w:hint="eastAsia"/>
        </w:rPr>
        <w:t>神家文化</w:t>
      </w:r>
      <w:proofErr w:type="gramEnd"/>
      <w:r>
        <w:rPr>
          <w:rFonts w:hint="eastAsia"/>
        </w:rPr>
        <w:t>（尊荣、真爱、真实）、普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宣教</w:t>
      </w:r>
      <w:r>
        <w:t>……</w:t>
      </w:r>
      <w:r>
        <w:rPr>
          <w:rFonts w:hint="eastAsia"/>
        </w:rPr>
        <w:t>进入得胜新妇行列。</w:t>
      </w:r>
    </w:p>
    <w:p w14:paraId="12862986" w14:textId="77777777" w:rsidR="00684AA5" w:rsidRDefault="00684AA5" w:rsidP="00E1532B">
      <w:pPr>
        <w:adjustRightInd w:val="0"/>
        <w:spacing w:after="0" w:line="240" w:lineRule="auto"/>
        <w:rPr>
          <w:rFonts w:ascii="KaiTi" w:eastAsia="KaiTi" w:hAnsi="KaiTi" w:hint="eastAsia"/>
          <w:b/>
          <w:bCs/>
          <w:sz w:val="28"/>
          <w:szCs w:val="28"/>
        </w:rPr>
      </w:pPr>
    </w:p>
    <w:p w14:paraId="7C449A5A" w14:textId="77777777" w:rsidR="009A2693" w:rsidRDefault="009A2693" w:rsidP="00E1532B">
      <w:pPr>
        <w:adjustRightInd w:val="0"/>
        <w:spacing w:after="0" w:line="240" w:lineRule="auto"/>
        <w:rPr>
          <w:rFonts w:ascii="KaiTi" w:eastAsia="KaiTi" w:hAnsi="KaiTi"/>
          <w:b/>
          <w:bCs/>
          <w:sz w:val="28"/>
          <w:szCs w:val="28"/>
        </w:rPr>
      </w:pPr>
      <w:r>
        <w:rPr>
          <w:rFonts w:ascii="KaiTi" w:eastAsia="KaiTi" w:hAnsi="KaiTi" w:hint="eastAsia"/>
          <w:b/>
          <w:bCs/>
          <w:sz w:val="28"/>
          <w:szCs w:val="28"/>
        </w:rPr>
        <w:t>三、从终极目标看佳恩教会的产业</w:t>
      </w:r>
    </w:p>
    <w:p w14:paraId="0E0D47BE" w14:textId="00D157DE" w:rsidR="009A2693" w:rsidRDefault="009A2693" w:rsidP="00E1532B">
      <w:pPr>
        <w:adjustRightInd w:val="0"/>
        <w:spacing w:after="0" w:line="240" w:lineRule="auto"/>
      </w:pPr>
      <w:r>
        <w:tab/>
      </w:r>
      <w:r>
        <w:rPr>
          <w:rFonts w:hint="eastAsia"/>
        </w:rPr>
        <w:t>（一）为什么要从终极目标看佳恩的产业？</w:t>
      </w:r>
      <w:r w:rsidR="00BB3755">
        <w:rPr>
          <w:rFonts w:hint="eastAsia"/>
        </w:rPr>
        <w:t>从</w:t>
      </w:r>
      <w:r>
        <w:rPr>
          <w:rFonts w:hint="eastAsia"/>
        </w:rPr>
        <w:t>终极目标看佳恩的产业，就像从楼房的顶层看楼房，不是只抓住顶层，把根基和以下各层都忽略了，而是以顶层为终极目标，为总纲，纲举才能目张，涵盖整座楼。</w:t>
      </w:r>
    </w:p>
    <w:p w14:paraId="0DC1432A" w14:textId="7A8B8DF9" w:rsidR="009A2693" w:rsidRDefault="009A2693" w:rsidP="00E1532B">
      <w:pPr>
        <w:adjustRightInd w:val="0"/>
        <w:spacing w:after="0" w:line="240" w:lineRule="auto"/>
        <w:ind w:firstLine="720"/>
      </w:pPr>
      <w:r>
        <w:rPr>
          <w:rFonts w:hint="eastAsia"/>
        </w:rPr>
        <w:t>（二）通过历史回顾来看佳恩的终极目标和产业</w:t>
      </w:r>
      <w:r w:rsidR="008D66CE">
        <w:rPr>
          <w:rFonts w:hint="eastAsia"/>
        </w:rPr>
        <w:t>：</w:t>
      </w:r>
      <w:r>
        <w:rPr>
          <w:rFonts w:hint="eastAsia"/>
        </w:rPr>
        <w:t>这需要特殊的眼光。主要是因为佳恩的历史还没有写完，就像一个工程仍在施工中，不容易看见全貌。但是，神已经向我们启示了佳恩的终极目标，就是</w:t>
      </w:r>
      <w:r>
        <w:rPr>
          <w:rFonts w:hint="eastAsia"/>
          <w:b/>
          <w:bCs/>
          <w:color w:val="FF0000"/>
        </w:rPr>
        <w:t>末世新妇异象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3FF3B818" w14:textId="77777777" w:rsidR="00684AA5" w:rsidRDefault="00684AA5" w:rsidP="00E1532B">
      <w:pPr>
        <w:adjustRightInd w:val="0"/>
        <w:spacing w:after="0" w:line="240" w:lineRule="auto"/>
        <w:rPr>
          <w:rFonts w:ascii="KaiTi" w:eastAsia="KaiTi" w:hAnsi="KaiTi" w:hint="eastAsia"/>
          <w:b/>
          <w:bCs/>
          <w:sz w:val="28"/>
          <w:szCs w:val="28"/>
        </w:rPr>
      </w:pPr>
    </w:p>
    <w:p w14:paraId="4A3A50F0" w14:textId="77777777" w:rsidR="009A2693" w:rsidRDefault="009A2693" w:rsidP="00E1532B">
      <w:pPr>
        <w:adjustRightInd w:val="0"/>
        <w:spacing w:after="0" w:line="240" w:lineRule="auto"/>
      </w:pPr>
      <w:r>
        <w:rPr>
          <w:rFonts w:ascii="KaiTi" w:eastAsia="KaiTi" w:hAnsi="KaiTi" w:hint="eastAsia"/>
          <w:b/>
          <w:bCs/>
          <w:sz w:val="28"/>
          <w:szCs w:val="28"/>
        </w:rPr>
        <w:t>四、</w:t>
      </w:r>
      <w:proofErr w:type="gramStart"/>
      <w:r>
        <w:rPr>
          <w:rFonts w:ascii="KaiTi" w:eastAsia="KaiTi" w:hAnsi="KaiTi" w:hint="eastAsia"/>
          <w:b/>
          <w:bCs/>
          <w:sz w:val="28"/>
          <w:szCs w:val="28"/>
        </w:rPr>
        <w:t>从末世</w:t>
      </w:r>
      <w:proofErr w:type="gramEnd"/>
      <w:r>
        <w:rPr>
          <w:rFonts w:ascii="KaiTi" w:eastAsia="KaiTi" w:hAnsi="KaiTi" w:hint="eastAsia"/>
          <w:b/>
          <w:bCs/>
          <w:sz w:val="28"/>
          <w:szCs w:val="28"/>
        </w:rPr>
        <w:t>神学看佳恩的产业：末世新妇异象</w:t>
      </w:r>
      <w:r>
        <w:rPr>
          <w:rFonts w:hint="eastAsia"/>
        </w:rPr>
        <w:t>。</w:t>
      </w:r>
    </w:p>
    <w:p w14:paraId="08E05380" w14:textId="5A208E9C" w:rsidR="009A2693" w:rsidRDefault="009A2693" w:rsidP="00E1532B">
      <w:pPr>
        <w:adjustRightInd w:val="0"/>
        <w:spacing w:after="0" w:line="240" w:lineRule="auto"/>
        <w:ind w:firstLine="720"/>
      </w:pPr>
      <w:r>
        <w:rPr>
          <w:rFonts w:hint="eastAsia"/>
        </w:rPr>
        <w:t>（一）末世神学</w:t>
      </w:r>
      <w:r w:rsidR="00BB3755">
        <w:rPr>
          <w:rFonts w:hint="eastAsia"/>
        </w:rPr>
        <w:t>：救赎成全创造，末世成全救赎。</w:t>
      </w:r>
    </w:p>
    <w:p w14:paraId="37A3A455" w14:textId="078732E1" w:rsidR="009A2693" w:rsidRPr="009A2693" w:rsidRDefault="009A2693" w:rsidP="00E1532B">
      <w:pPr>
        <w:adjustRightInd w:val="0"/>
        <w:spacing w:after="0" w:line="240" w:lineRule="auto"/>
        <w:ind w:firstLine="720"/>
      </w:pPr>
      <w:r>
        <w:rPr>
          <w:rFonts w:hint="eastAsia"/>
        </w:rPr>
        <w:t>（二）</w:t>
      </w:r>
      <w:proofErr w:type="gramStart"/>
      <w:r>
        <w:rPr>
          <w:rFonts w:hint="eastAsia"/>
        </w:rPr>
        <w:t>从末世</w:t>
      </w:r>
      <w:proofErr w:type="gramEnd"/>
      <w:r>
        <w:rPr>
          <w:rFonts w:hint="eastAsia"/>
        </w:rPr>
        <w:t>神学</w:t>
      </w:r>
      <w:proofErr w:type="gramStart"/>
      <w:r>
        <w:rPr>
          <w:rFonts w:hint="eastAsia"/>
        </w:rPr>
        <w:t>看佳恩的</w:t>
      </w:r>
      <w:proofErr w:type="gramEnd"/>
      <w:r>
        <w:rPr>
          <w:rFonts w:hint="eastAsia"/>
        </w:rPr>
        <w:t>产业：末世新妇异象</w:t>
      </w:r>
      <w:r w:rsidR="008D66CE">
        <w:rPr>
          <w:rFonts w:hint="eastAsia"/>
        </w:rPr>
        <w:t>（</w:t>
      </w:r>
      <w:proofErr w:type="gramStart"/>
      <w:r>
        <w:rPr>
          <w:rFonts w:ascii="KaiTi" w:eastAsia="KaiTi" w:hAnsi="KaiTi" w:hint="eastAsia"/>
          <w:b/>
          <w:bCs/>
        </w:rPr>
        <w:t>弗</w:t>
      </w:r>
      <w:proofErr w:type="gramEnd"/>
      <w:r>
        <w:rPr>
          <w:rFonts w:ascii="KaiTi" w:eastAsia="KaiTi" w:hAnsi="KaiTi" w:hint="eastAsia"/>
          <w:b/>
          <w:bCs/>
        </w:rPr>
        <w:t>五</w:t>
      </w:r>
      <w:proofErr w:type="gramStart"/>
      <w:r>
        <w:rPr>
          <w:rFonts w:ascii="KaiTi" w:eastAsia="KaiTi" w:hAnsi="KaiTi" w:hint="eastAsia"/>
          <w:b/>
          <w:bCs/>
        </w:rPr>
        <w:t>25</w:t>
      </w:r>
      <w:proofErr w:type="gramEnd"/>
      <w:r>
        <w:rPr>
          <w:rFonts w:ascii="KaiTi" w:eastAsia="KaiTi" w:hAnsi="KaiTi" w:hint="eastAsia"/>
          <w:b/>
          <w:bCs/>
        </w:rPr>
        <w:t>下-27，31-32</w:t>
      </w:r>
      <w:r w:rsidR="008D66CE">
        <w:rPr>
          <w:rFonts w:ascii="KaiTi" w:eastAsia="KaiTi" w:hAnsi="KaiTi" w:hint="eastAsia"/>
          <w:b/>
          <w:bCs/>
        </w:rPr>
        <w:t>）。</w:t>
      </w:r>
      <w:r>
        <w:rPr>
          <w:rFonts w:hint="eastAsia"/>
        </w:rPr>
        <w:t>神起初创造人类的终极目的就隐含在亚当和夏娃的婚姻奥秘中，那就是要为祂的儿子预备一个新妇。</w:t>
      </w:r>
      <w:r w:rsidR="008D66CE">
        <w:rPr>
          <w:rFonts w:hint="eastAsia"/>
        </w:rPr>
        <w:t>根据末世神学——</w:t>
      </w:r>
      <w:r>
        <w:rPr>
          <w:rFonts w:hint="eastAsia"/>
        </w:rPr>
        <w:t>救赎满足创造的目的</w:t>
      </w:r>
      <w:r w:rsidR="008D66CE">
        <w:rPr>
          <w:rFonts w:hint="eastAsia"/>
        </w:rPr>
        <w:t>；</w:t>
      </w:r>
      <w:r>
        <w:rPr>
          <w:rFonts w:hint="eastAsia"/>
        </w:rPr>
        <w:t>末世满足救赎的目的</w:t>
      </w:r>
      <w:r w:rsidR="00A05FF6">
        <w:rPr>
          <w:rFonts w:hint="eastAsia"/>
        </w:rPr>
        <w:t>——这就是末世新妇异象。它</w:t>
      </w:r>
      <w:r>
        <w:rPr>
          <w:rFonts w:hint="eastAsia"/>
        </w:rPr>
        <w:t>也正是</w:t>
      </w:r>
      <w:r w:rsidR="00A05FF6">
        <w:rPr>
          <w:rFonts w:hint="eastAsia"/>
        </w:rPr>
        <w:t>神赐给</w:t>
      </w:r>
      <w:r>
        <w:rPr>
          <w:rFonts w:hint="eastAsia"/>
        </w:rPr>
        <w:t>佳恩教会的</w:t>
      </w:r>
      <w:r w:rsidR="00A05FF6">
        <w:rPr>
          <w:rFonts w:hint="eastAsia"/>
        </w:rPr>
        <w:t>美好</w:t>
      </w:r>
      <w:r>
        <w:rPr>
          <w:rFonts w:hint="eastAsia"/>
        </w:rPr>
        <w:t>产业。</w:t>
      </w:r>
      <w:r>
        <w:rPr>
          <w:rFonts w:ascii="KaiTi" w:eastAsia="KaiTi" w:hAnsi="KaiTi" w:hint="eastAsia"/>
          <w:b/>
          <w:bCs/>
        </w:rPr>
        <w:t xml:space="preserve"> </w:t>
      </w:r>
    </w:p>
    <w:p w14:paraId="03EA5653" w14:textId="77777777" w:rsidR="00684AA5" w:rsidRDefault="00684AA5" w:rsidP="00E1532B">
      <w:pPr>
        <w:adjustRightInd w:val="0"/>
        <w:spacing w:after="0" w:line="240" w:lineRule="auto"/>
        <w:rPr>
          <w:rFonts w:ascii="KaiTi" w:eastAsia="KaiTi" w:hAnsi="KaiTi" w:hint="eastAsia"/>
          <w:b/>
          <w:bCs/>
          <w:sz w:val="28"/>
          <w:szCs w:val="28"/>
        </w:rPr>
      </w:pPr>
    </w:p>
    <w:p w14:paraId="3C726AB0" w14:textId="6BBE15A6" w:rsidR="009A2693" w:rsidRPr="00BB3755" w:rsidRDefault="009A2693" w:rsidP="00E1532B">
      <w:pPr>
        <w:adjustRightInd w:val="0"/>
        <w:spacing w:after="0" w:line="240" w:lineRule="auto"/>
        <w:rPr>
          <w:rFonts w:ascii="KaiTi" w:eastAsia="KaiTi" w:hAnsi="KaiTi"/>
          <w:b/>
          <w:bCs/>
          <w:sz w:val="28"/>
          <w:szCs w:val="28"/>
        </w:rPr>
      </w:pPr>
      <w:r>
        <w:rPr>
          <w:rFonts w:ascii="KaiTi" w:eastAsia="KaiTi" w:hAnsi="KaiTi" w:hint="eastAsia"/>
          <w:b/>
          <w:bCs/>
          <w:sz w:val="28"/>
          <w:szCs w:val="28"/>
        </w:rPr>
        <w:t>五、从启示录看佳恩教会的产业：末世新妇异象</w:t>
      </w:r>
    </w:p>
    <w:p w14:paraId="0C73B26A" w14:textId="77777777" w:rsidR="009A2693" w:rsidRDefault="009A2693" w:rsidP="00E1532B">
      <w:pPr>
        <w:adjustRightInd w:val="0"/>
        <w:spacing w:after="0" w:line="240" w:lineRule="auto"/>
        <w:ind w:firstLineChars="300" w:firstLine="660"/>
      </w:pPr>
      <w:r>
        <w:rPr>
          <w:rFonts w:hint="eastAsia"/>
        </w:rPr>
        <w:lastRenderedPageBreak/>
        <w:t>（一）启示录的奥秘结构</w:t>
      </w:r>
      <w:r>
        <w:tab/>
      </w:r>
    </w:p>
    <w:p w14:paraId="2334840A" w14:textId="77777777" w:rsidR="009A2693" w:rsidRDefault="009A2693" w:rsidP="00E1532B">
      <w:pPr>
        <w:adjustRightInd w:val="0"/>
        <w:spacing w:after="0" w:line="240" w:lineRule="auto"/>
        <w:ind w:firstLineChars="300" w:firstLine="660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 xml:space="preserve">启示录的奥秘 = 外层部分的奥秘  +  内层部分的奥秘                                     （1） </w:t>
      </w:r>
    </w:p>
    <w:p w14:paraId="0EC66220" w14:textId="641129F5" w:rsidR="009A2693" w:rsidRDefault="009A2693" w:rsidP="00E1532B">
      <w:pPr>
        <w:adjustRightInd w:val="0"/>
        <w:spacing w:after="0" w:line="240" w:lineRule="auto"/>
        <w:ind w:firstLineChars="300" w:firstLine="660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>其中，外层部分的奥秘一般称作“七年大灾”的奥秘</w:t>
      </w:r>
      <w:r w:rsidR="00BB3755">
        <w:rPr>
          <w:rFonts w:ascii="DengXian" w:eastAsia="DengXian" w:hAnsi="DengXian" w:cs="DengXian" w:hint="eastAsia"/>
        </w:rPr>
        <w:t>。</w:t>
      </w:r>
      <w:r>
        <w:rPr>
          <w:rFonts w:ascii="DengXian" w:eastAsia="DengXian" w:hAnsi="DengXian" w:cs="DengXian" w:hint="eastAsia"/>
        </w:rPr>
        <w:t xml:space="preserve"> 内层部分的奥秘</w:t>
      </w:r>
      <w:r w:rsidR="00A05FF6">
        <w:rPr>
          <w:rFonts w:ascii="DengXian" w:eastAsia="DengXian" w:hAnsi="DengXian" w:cs="DengXian" w:hint="eastAsia"/>
        </w:rPr>
        <w:t>包括</w:t>
      </w:r>
      <w:r>
        <w:rPr>
          <w:rFonts w:ascii="DengXian" w:eastAsia="DengXian" w:hAnsi="DengXian" w:cs="DengXian" w:hint="eastAsia"/>
        </w:rPr>
        <w:t>：</w:t>
      </w:r>
      <w:r w:rsidR="00BB3755">
        <w:rPr>
          <w:rFonts w:ascii="DengXian" w:eastAsia="DengXian" w:hAnsi="DengXian" w:cs="DengXian" w:hint="eastAsia"/>
        </w:rPr>
        <w:t>1、整全救恩的奥秘；2、两类得胜者的奥秘；3、新妇的奥秘</w:t>
      </w:r>
      <w:r w:rsidR="008D66CE">
        <w:rPr>
          <w:rFonts w:ascii="DengXian" w:eastAsia="DengXian" w:hAnsi="DengXian" w:cs="DengXian" w:hint="eastAsia"/>
        </w:rPr>
        <w:t>。</w:t>
      </w:r>
    </w:p>
    <w:p w14:paraId="24660F77" w14:textId="708E0BDD" w:rsidR="009A2693" w:rsidRDefault="009A2693" w:rsidP="00E1532B">
      <w:pPr>
        <w:adjustRightInd w:val="0"/>
        <w:spacing w:after="0" w:line="240" w:lineRule="auto"/>
        <w:ind w:firstLineChars="300" w:firstLine="660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>由此可见，新妇的奥秘是启示录中</w:t>
      </w:r>
      <w:proofErr w:type="gramStart"/>
      <w:r>
        <w:rPr>
          <w:rFonts w:ascii="DengXian" w:eastAsia="DengXian" w:hAnsi="DengXian" w:cs="DengXian" w:hint="eastAsia"/>
        </w:rPr>
        <w:t>最</w:t>
      </w:r>
      <w:proofErr w:type="gramEnd"/>
      <w:r>
        <w:rPr>
          <w:rFonts w:ascii="DengXian" w:eastAsia="DengXian" w:hAnsi="DengXian" w:cs="DengXian" w:hint="eastAsia"/>
        </w:rPr>
        <w:t>核心的奥秘，也是全本圣经中</w:t>
      </w:r>
      <w:proofErr w:type="gramStart"/>
      <w:r>
        <w:rPr>
          <w:rFonts w:ascii="DengXian" w:eastAsia="DengXian" w:hAnsi="DengXian" w:cs="DengXian" w:hint="eastAsia"/>
        </w:rPr>
        <w:t>最</w:t>
      </w:r>
      <w:proofErr w:type="gramEnd"/>
      <w:r>
        <w:rPr>
          <w:rFonts w:ascii="DengXian" w:eastAsia="DengXian" w:hAnsi="DengXian" w:cs="DengXian" w:hint="eastAsia"/>
        </w:rPr>
        <w:t>核心的奥秘。</w:t>
      </w:r>
    </w:p>
    <w:p w14:paraId="25B74B74" w14:textId="77777777" w:rsidR="009A2693" w:rsidRDefault="009A2693" w:rsidP="00E1532B">
      <w:pPr>
        <w:adjustRightInd w:val="0"/>
        <w:spacing w:after="0" w:line="240" w:lineRule="auto"/>
        <w:ind w:firstLine="660"/>
        <w:rPr>
          <w:rFonts w:ascii="KaiTi" w:eastAsia="KaiTi" w:hAnsi="KaiTi" w:cs="DengXian"/>
          <w:b/>
          <w:bCs/>
        </w:rPr>
      </w:pPr>
      <w:r>
        <w:rPr>
          <w:rFonts w:ascii="DengXian" w:eastAsia="DengXian" w:hAnsi="DengXian" w:cs="DengXian" w:hint="eastAsia"/>
        </w:rPr>
        <w:t>启十七</w:t>
      </w:r>
      <w:proofErr w:type="gramStart"/>
      <w:r>
        <w:rPr>
          <w:rFonts w:ascii="DengXian" w:eastAsia="DengXian" w:hAnsi="DengXian" w:cs="DengXian" w:hint="eastAsia"/>
        </w:rPr>
        <w:t>14</w:t>
      </w:r>
      <w:proofErr w:type="gramEnd"/>
      <w:r>
        <w:rPr>
          <w:rFonts w:ascii="DengXian" w:eastAsia="DengXian" w:hAnsi="DengXian" w:cs="DengXian" w:hint="eastAsia"/>
        </w:rPr>
        <w:t>下：</w:t>
      </w:r>
      <w:r>
        <w:rPr>
          <w:rFonts w:ascii="KaiTi" w:eastAsia="KaiTi" w:hAnsi="KaiTi" w:cs="DengXian" w:hint="eastAsia"/>
          <w:b/>
          <w:bCs/>
        </w:rPr>
        <w:t>“</w:t>
      </w:r>
      <w:proofErr w:type="gramStart"/>
      <w:r>
        <w:rPr>
          <w:rFonts w:ascii="KaiTi" w:eastAsia="KaiTi" w:hAnsi="KaiTi" w:cs="DengXian" w:hint="eastAsia"/>
          <w:b/>
          <w:bCs/>
        </w:rPr>
        <w:t>同着</w:t>
      </w:r>
      <w:proofErr w:type="gramEnd"/>
      <w:r>
        <w:rPr>
          <w:rFonts w:ascii="KaiTi" w:eastAsia="KaiTi" w:hAnsi="KaiTi" w:cs="DengXian" w:hint="eastAsia"/>
          <w:b/>
          <w:bCs/>
        </w:rPr>
        <w:t>羔羊的，就是蒙召、被选、有忠心的，也必得胜。”</w:t>
      </w:r>
    </w:p>
    <w:p w14:paraId="4CBCF449" w14:textId="74FDF87F" w:rsidR="009A2693" w:rsidRPr="009A2693" w:rsidRDefault="009A2693" w:rsidP="00E1532B">
      <w:pPr>
        <w:adjustRightInd w:val="0"/>
        <w:spacing w:after="0" w:line="240" w:lineRule="auto"/>
        <w:ind w:firstLine="660"/>
        <w:rPr>
          <w:rFonts w:asciiTheme="minorEastAsia" w:hAnsiTheme="minorEastAsia" w:cs="DengXian"/>
        </w:rPr>
      </w:pPr>
      <w:r>
        <w:rPr>
          <w:rFonts w:asciiTheme="minorEastAsia" w:hAnsiTheme="minorEastAsia" w:cs="DengXian" w:hint="eastAsia"/>
        </w:rPr>
        <w:t>这里所说的</w:t>
      </w:r>
      <w:r>
        <w:rPr>
          <w:rFonts w:ascii="KaiTi" w:eastAsia="KaiTi" w:hAnsi="KaiTi" w:cs="DengXian" w:hint="eastAsia"/>
          <w:b/>
          <w:bCs/>
        </w:rPr>
        <w:t>“</w:t>
      </w:r>
      <w:proofErr w:type="gramStart"/>
      <w:r>
        <w:rPr>
          <w:rFonts w:ascii="KaiTi" w:eastAsia="KaiTi" w:hAnsi="KaiTi" w:cs="DengXian" w:hint="eastAsia"/>
          <w:b/>
          <w:bCs/>
        </w:rPr>
        <w:t>同着</w:t>
      </w:r>
      <w:proofErr w:type="gramEnd"/>
      <w:r>
        <w:rPr>
          <w:rFonts w:ascii="KaiTi" w:eastAsia="KaiTi" w:hAnsi="KaiTi" w:cs="DengXian" w:hint="eastAsia"/>
          <w:b/>
          <w:bCs/>
        </w:rPr>
        <w:t>羔羊的”</w:t>
      </w:r>
      <w:r>
        <w:rPr>
          <w:rFonts w:asciiTheme="minorEastAsia" w:hAnsiTheme="minorEastAsia" w:cs="DengXian" w:hint="eastAsia"/>
        </w:rPr>
        <w:t>不是指天使，也不是全体教会成员，而是指新妇或第二类得胜者。</w:t>
      </w:r>
      <w:r>
        <w:rPr>
          <w:rFonts w:ascii="DengXian" w:eastAsia="DengXian" w:hAnsi="DengXian" w:cs="DengXian" w:hint="eastAsia"/>
        </w:rPr>
        <w:t>我盼望每</w:t>
      </w:r>
      <w:proofErr w:type="gramStart"/>
      <w:r>
        <w:rPr>
          <w:rFonts w:ascii="DengXian" w:eastAsia="DengXian" w:hAnsi="DengXian" w:cs="DengXian" w:hint="eastAsia"/>
        </w:rPr>
        <w:t>一个佳恩的</w:t>
      </w:r>
      <w:proofErr w:type="gramEnd"/>
      <w:r>
        <w:rPr>
          <w:rFonts w:ascii="DengXian" w:eastAsia="DengXian" w:hAnsi="DengXian" w:cs="DengXian" w:hint="eastAsia"/>
        </w:rPr>
        <w:t>家人都能拥有和</w:t>
      </w:r>
      <w:proofErr w:type="gramStart"/>
      <w:r>
        <w:rPr>
          <w:rFonts w:ascii="DengXian" w:eastAsia="DengXian" w:hAnsi="DengXian" w:cs="DengXian" w:hint="eastAsia"/>
        </w:rPr>
        <w:t>持守佳恩的</w:t>
      </w:r>
      <w:proofErr w:type="gramEnd"/>
      <w:r>
        <w:rPr>
          <w:rFonts w:ascii="DengXian" w:eastAsia="DengXian" w:hAnsi="DengXian" w:cs="DengXian" w:hint="eastAsia"/>
        </w:rPr>
        <w:t>产业，并最终获得这份无比荣耀的产业。</w:t>
      </w:r>
    </w:p>
    <w:p w14:paraId="59AF60F2" w14:textId="4380B0DF" w:rsidR="009A2693" w:rsidRDefault="009A2693" w:rsidP="00E1532B">
      <w:pPr>
        <w:adjustRightInd w:val="0"/>
        <w:spacing w:after="0" w:line="240" w:lineRule="auto"/>
        <w:ind w:firstLine="660"/>
        <w:rPr>
          <w:rFonts w:ascii="DengXian" w:eastAsia="DengXian" w:hAnsi="DengXian" w:cs="DengXian"/>
        </w:rPr>
      </w:pPr>
      <w:r>
        <w:rPr>
          <w:rFonts w:ascii="DengXian" w:eastAsia="DengXian" w:hAnsi="DengXian" w:cs="DengXian" w:hint="eastAsia"/>
        </w:rPr>
        <w:t>每一个</w:t>
      </w:r>
      <w:proofErr w:type="gramStart"/>
      <w:r>
        <w:rPr>
          <w:rFonts w:ascii="DengXian" w:eastAsia="DengXian" w:hAnsi="DengXian" w:cs="DengXian" w:hint="eastAsia"/>
        </w:rPr>
        <w:t>来到佳恩的</w:t>
      </w:r>
      <w:proofErr w:type="gramEnd"/>
      <w:r>
        <w:rPr>
          <w:rFonts w:ascii="DengXian" w:eastAsia="DengXian" w:hAnsi="DengXian" w:cs="DengXian" w:hint="eastAsia"/>
        </w:rPr>
        <w:t>家人都是</w:t>
      </w:r>
      <w:proofErr w:type="gramStart"/>
      <w:r>
        <w:rPr>
          <w:rFonts w:ascii="DengXian" w:eastAsia="DengXian" w:hAnsi="DengXian" w:cs="DengXian" w:hint="eastAsia"/>
          <w:b/>
          <w:bCs/>
          <w:color w:val="FF0000"/>
        </w:rPr>
        <w:t>蒙召</w:t>
      </w:r>
      <w:r>
        <w:rPr>
          <w:rFonts w:ascii="DengXian" w:eastAsia="DengXian" w:hAnsi="DengXian" w:cs="DengXian" w:hint="eastAsia"/>
        </w:rPr>
        <w:t>作</w:t>
      </w:r>
      <w:proofErr w:type="gramEnd"/>
      <w:r>
        <w:rPr>
          <w:rFonts w:ascii="DengXian" w:eastAsia="DengXian" w:hAnsi="DengXian" w:cs="DengXian" w:hint="eastAsia"/>
        </w:rPr>
        <w:t>新妇的；然而，只有那些委身佳恩教会并且拥有佳恩新妇异象和产业的家人，才是</w:t>
      </w:r>
      <w:r>
        <w:rPr>
          <w:rFonts w:ascii="DengXian" w:eastAsia="DengXian" w:hAnsi="DengXian" w:cs="DengXian" w:hint="eastAsia"/>
          <w:b/>
          <w:bCs/>
          <w:color w:val="FF0000"/>
        </w:rPr>
        <w:t>被拣选的</w:t>
      </w:r>
      <w:r>
        <w:rPr>
          <w:rFonts w:ascii="DengXian" w:eastAsia="DengXian" w:hAnsi="DengXian" w:cs="DengXian" w:hint="eastAsia"/>
        </w:rPr>
        <w:t>；并且，只有那些为了预备自己成为新妇，甘愿付上任何代价的家人，才是</w:t>
      </w:r>
      <w:r>
        <w:rPr>
          <w:rFonts w:ascii="DengXian" w:eastAsia="DengXian" w:hAnsi="DengXian" w:cs="DengXian" w:hint="eastAsia"/>
          <w:b/>
          <w:bCs/>
          <w:color w:val="FF0000"/>
        </w:rPr>
        <w:t>有忠心的</w:t>
      </w:r>
      <w:r>
        <w:rPr>
          <w:rFonts w:ascii="DengXian" w:eastAsia="DengXian" w:hAnsi="DengXian" w:cs="DengXian" w:hint="eastAsia"/>
        </w:rPr>
        <w:t>新妇。我盼望每一个佳恩的家人都能拥有和持守佳恩的产业，并甘愿为获得这份无比荣耀的产业而付上任何代价；因为没有付不起的代价，只有看不见的价值！</w:t>
      </w:r>
    </w:p>
    <w:p w14:paraId="4FFE6D51" w14:textId="77777777" w:rsidR="00684AA5" w:rsidRDefault="00684AA5" w:rsidP="00E1532B">
      <w:pPr>
        <w:adjustRightInd w:val="0"/>
        <w:spacing w:after="0" w:line="240" w:lineRule="auto"/>
        <w:rPr>
          <w:rFonts w:ascii="KaiTi" w:eastAsia="KaiTi" w:hAnsi="KaiTi" w:hint="eastAsia"/>
          <w:b/>
          <w:bCs/>
          <w:sz w:val="28"/>
          <w:szCs w:val="28"/>
        </w:rPr>
      </w:pPr>
    </w:p>
    <w:p w14:paraId="3826F73C" w14:textId="77777777" w:rsidR="009A2693" w:rsidRDefault="009A2693" w:rsidP="00E1532B">
      <w:pPr>
        <w:adjustRightInd w:val="0"/>
        <w:spacing w:after="0" w:line="240" w:lineRule="auto"/>
        <w:rPr>
          <w:rFonts w:ascii="KaiTi" w:eastAsia="KaiTi" w:hAnsi="KaiTi"/>
          <w:b/>
          <w:bCs/>
          <w:sz w:val="28"/>
          <w:szCs w:val="28"/>
        </w:rPr>
      </w:pPr>
      <w:bookmarkStart w:id="0" w:name="_GoBack"/>
      <w:bookmarkEnd w:id="0"/>
      <w:r>
        <w:rPr>
          <w:rFonts w:ascii="KaiTi" w:eastAsia="KaiTi" w:hAnsi="KaiTi" w:hint="eastAsia"/>
          <w:b/>
          <w:bCs/>
          <w:sz w:val="28"/>
          <w:szCs w:val="28"/>
        </w:rPr>
        <w:t>六、拥有产业、进入命定的两个条件和功课</w:t>
      </w:r>
    </w:p>
    <w:p w14:paraId="49E79209" w14:textId="77777777" w:rsidR="009A2693" w:rsidRDefault="009A2693" w:rsidP="00E1532B">
      <w:pPr>
        <w:adjustRightInd w:val="0"/>
        <w:spacing w:after="0" w:line="240" w:lineRule="auto"/>
        <w:rPr>
          <w:rFonts w:ascii="DengXian" w:eastAsia="DengXian" w:hAnsi="DengXian"/>
        </w:rPr>
      </w:pPr>
      <w:r>
        <w:rPr>
          <w:rFonts w:ascii="KaiTi" w:eastAsia="KaiTi" w:hAnsi="KaiTi" w:hint="eastAsia"/>
          <w:b/>
          <w:bCs/>
          <w:sz w:val="28"/>
          <w:szCs w:val="28"/>
        </w:rPr>
        <w:tab/>
      </w:r>
      <w:r>
        <w:rPr>
          <w:rFonts w:ascii="DengXian" w:eastAsia="DengXian" w:hAnsi="DengXian" w:hint="eastAsia"/>
        </w:rPr>
        <w:t>如何才能拥有佳恩的产业，进入佳恩的命定呢？关键在于同时</w:t>
      </w:r>
      <w:r>
        <w:rPr>
          <w:rFonts w:ascii="DengXian" w:eastAsia="DengXian" w:hAnsi="DengXian" w:hint="eastAsia"/>
          <w:b/>
          <w:bCs/>
          <w:color w:val="FF0000"/>
        </w:rPr>
        <w:t>拥有佳恩双重遮盖的产业</w:t>
      </w:r>
      <w:r>
        <w:rPr>
          <w:rFonts w:ascii="DengXian" w:eastAsia="DengXian" w:hAnsi="DengXian" w:hint="eastAsia"/>
        </w:rPr>
        <w:t>。</w:t>
      </w:r>
    </w:p>
    <w:p w14:paraId="74321A64" w14:textId="377115D2" w:rsidR="009A2693" w:rsidRDefault="009A2693" w:rsidP="00E1532B">
      <w:pPr>
        <w:adjustRightInd w:val="0"/>
        <w:spacing w:after="0" w:line="240" w:lineRule="auto"/>
        <w:ind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（一）拥有锡安或回家的产业</w:t>
      </w:r>
      <w:r w:rsidR="0083422F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锡安或回家的产业非常丰富。从大体上说，</w:t>
      </w:r>
      <w:proofErr w:type="gramStart"/>
      <w:r>
        <w:rPr>
          <w:rFonts w:asciiTheme="minorEastAsia" w:hAnsiTheme="minorEastAsia" w:hint="eastAsia"/>
        </w:rPr>
        <w:t>就是神家文化</w:t>
      </w:r>
      <w:proofErr w:type="gramEnd"/>
      <w:r>
        <w:rPr>
          <w:rFonts w:asciiTheme="minorEastAsia" w:hAnsiTheme="minorEastAsia" w:hint="eastAsia"/>
        </w:rPr>
        <w:t>，包括尊荣、真爱和真实文化。我们要</w:t>
      </w:r>
      <w:proofErr w:type="gramStart"/>
      <w:r>
        <w:rPr>
          <w:rFonts w:asciiTheme="minorEastAsia" w:hAnsiTheme="minorEastAsia" w:hint="eastAsia"/>
        </w:rPr>
        <w:t>籍着</w:t>
      </w:r>
      <w:proofErr w:type="gramEnd"/>
      <w:r>
        <w:rPr>
          <w:rFonts w:asciiTheme="minorEastAsia" w:hAnsiTheme="minorEastAsia" w:hint="eastAsia"/>
        </w:rPr>
        <w:t>《爱住千家》的帮助，来领受并且拥有这份产业。这里的一个关键是：只有经历破碎才能带出尊荣、真爱和真实，只有自己先破碎，才能给他人带来尊荣、真爱和真实。</w:t>
      </w:r>
    </w:p>
    <w:p w14:paraId="354D0247" w14:textId="02144F93" w:rsidR="009A2693" w:rsidRDefault="009A2693" w:rsidP="00E1532B">
      <w:pPr>
        <w:adjustRightInd w:val="0"/>
        <w:spacing w:after="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>（二）拥有喜讯会的产业</w:t>
      </w:r>
      <w:r w:rsidR="0083422F">
        <w:rPr>
          <w:rFonts w:asciiTheme="minorEastAsia" w:hAnsiTheme="minorEastAsia" w:hint="eastAsia"/>
        </w:rPr>
        <w:t>：大体上说， “春雨运动”的产业</w:t>
      </w:r>
      <w:proofErr w:type="gramStart"/>
      <w:r>
        <w:rPr>
          <w:rFonts w:asciiTheme="minorEastAsia" w:hAnsiTheme="minorEastAsia" w:hint="eastAsia"/>
        </w:rPr>
        <w:t>是重挖古井</w:t>
      </w:r>
      <w:proofErr w:type="gramEnd"/>
      <w:r>
        <w:rPr>
          <w:rFonts w:asciiTheme="minorEastAsia" w:hAnsiTheme="minorEastAsia" w:hint="eastAsia"/>
        </w:rPr>
        <w:t>，再现复兴</w:t>
      </w:r>
      <w:r w:rsidR="0083422F">
        <w:rPr>
          <w:rFonts w:asciiTheme="minorEastAsia" w:hAnsiTheme="minorEastAsia" w:hint="eastAsia"/>
        </w:rPr>
        <w:t>：包括</w:t>
      </w:r>
      <w:r>
        <w:rPr>
          <w:rFonts w:asciiTheme="minorEastAsia" w:hAnsiTheme="minorEastAsia" w:hint="eastAsia"/>
        </w:rPr>
        <w:t>福音大收割</w:t>
      </w:r>
      <w:r w:rsidR="0083422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圣灵大浇灌，教会大复兴。领受这份产业一定会遭遇激烈</w:t>
      </w:r>
      <w:proofErr w:type="gramStart"/>
      <w:r>
        <w:rPr>
          <w:rFonts w:asciiTheme="minorEastAsia" w:hAnsiTheme="minorEastAsia" w:hint="eastAsia"/>
        </w:rPr>
        <w:t>的属灵争战</w:t>
      </w:r>
      <w:proofErr w:type="gramEnd"/>
      <w:r>
        <w:rPr>
          <w:rFonts w:asciiTheme="minorEastAsia" w:hAnsiTheme="minorEastAsia" w:hint="eastAsia"/>
        </w:rPr>
        <w:t>，而且也必须要付出昂贵的代价。这里的关键学习</w:t>
      </w:r>
      <w:r>
        <w:rPr>
          <w:rFonts w:ascii="KaiTi" w:eastAsia="KaiTi" w:hAnsi="KaiTi" w:hint="eastAsia"/>
          <w:b/>
          <w:bCs/>
        </w:rPr>
        <w:t>“活在遮盖下”</w:t>
      </w:r>
      <w:r>
        <w:rPr>
          <w:rFonts w:asciiTheme="minorEastAsia" w:hAnsiTheme="minorEastAsia" w:hint="eastAsia"/>
        </w:rPr>
        <w:t>这个功课。每个佳恩人都需要做好充分的心理准备，带着充足的信心来迎接挑战，就必能看见复兴！</w:t>
      </w:r>
    </w:p>
    <w:p w14:paraId="60BA85E5" w14:textId="77777777" w:rsidR="009A2693" w:rsidRDefault="009A2693" w:rsidP="00E1532B">
      <w:pPr>
        <w:adjustRightInd w:val="0"/>
        <w:spacing w:after="0" w:line="240" w:lineRule="auto"/>
        <w:rPr>
          <w:rFonts w:asciiTheme="minorEastAsia" w:hAnsiTheme="minorEastAsia"/>
        </w:rPr>
      </w:pPr>
    </w:p>
    <w:p w14:paraId="6EAF8206" w14:textId="77777777" w:rsidR="009A2693" w:rsidRPr="009A2693" w:rsidRDefault="009A2693" w:rsidP="00E1532B">
      <w:pPr>
        <w:adjustRightInd w:val="0"/>
        <w:spacing w:after="0" w:line="240" w:lineRule="auto"/>
        <w:rPr>
          <w:rFonts w:asciiTheme="minorEastAsia" w:hAnsiTheme="minorEastAsia"/>
          <w:b/>
          <w:bCs/>
        </w:rPr>
      </w:pPr>
      <w:r w:rsidRPr="009A2693">
        <w:rPr>
          <w:rFonts w:asciiTheme="minorEastAsia" w:hAnsiTheme="minorEastAsia" w:hint="eastAsia"/>
          <w:b/>
          <w:bCs/>
        </w:rPr>
        <w:t>讨论：</w:t>
      </w:r>
    </w:p>
    <w:p w14:paraId="5E1C063B" w14:textId="77777777" w:rsidR="009A2693" w:rsidRDefault="009A2693" w:rsidP="00E1532B">
      <w:pPr>
        <w:adjustRightInd w:val="0"/>
        <w:spacing w:after="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1、这篇信息哪一点对你最有感动？</w:t>
      </w:r>
    </w:p>
    <w:p w14:paraId="7427EE8E" w14:textId="77777777" w:rsidR="009A2693" w:rsidRDefault="009A2693" w:rsidP="00E1532B">
      <w:pPr>
        <w:adjustRightInd w:val="0"/>
        <w:spacing w:after="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2、神对你说了什么？</w:t>
      </w:r>
    </w:p>
    <w:p w14:paraId="3AF7B7B8" w14:textId="77777777" w:rsidR="009A2693" w:rsidRDefault="009A2693" w:rsidP="00E1532B">
      <w:pPr>
        <w:adjustRightInd w:val="0"/>
        <w:spacing w:after="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3、你打算如何回应？</w:t>
      </w:r>
    </w:p>
    <w:p w14:paraId="4C4FEAAE" w14:textId="77777777" w:rsidR="009A2693" w:rsidRDefault="009A2693" w:rsidP="00E1532B">
      <w:pPr>
        <w:adjustRightInd w:val="0"/>
        <w:spacing w:after="0"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4、在本周用实际行动回应，并在周末小组聚会上分享。</w:t>
      </w:r>
      <w:r>
        <w:rPr>
          <w:rFonts w:asciiTheme="minorEastAsia" w:hAnsiTheme="minorEastAsia" w:hint="eastAsia"/>
        </w:rPr>
        <w:tab/>
      </w:r>
    </w:p>
    <w:p w14:paraId="42A20E68" w14:textId="4CFEB8E9" w:rsidR="009458BE" w:rsidRPr="00330616" w:rsidRDefault="009A2693" w:rsidP="00330616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sectPr w:rsidR="009458BE" w:rsidRPr="00330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D88D2" w14:textId="77777777" w:rsidR="00933393" w:rsidRDefault="00933393" w:rsidP="00442019">
      <w:pPr>
        <w:spacing w:after="0" w:line="240" w:lineRule="auto"/>
      </w:pPr>
      <w:r>
        <w:separator/>
      </w:r>
    </w:p>
  </w:endnote>
  <w:endnote w:type="continuationSeparator" w:id="0">
    <w:p w14:paraId="4209B707" w14:textId="77777777" w:rsidR="00933393" w:rsidRDefault="00933393" w:rsidP="0044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DCF2C" w14:textId="77777777" w:rsidR="00442019" w:rsidRDefault="004420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622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6F1A6" w14:textId="428CF284" w:rsidR="00442019" w:rsidRDefault="004420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A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B85E72" w14:textId="77777777" w:rsidR="00442019" w:rsidRDefault="004420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B53F" w14:textId="77777777" w:rsidR="00442019" w:rsidRDefault="004420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FF5DB" w14:textId="77777777" w:rsidR="00933393" w:rsidRDefault="00933393" w:rsidP="00442019">
      <w:pPr>
        <w:spacing w:after="0" w:line="240" w:lineRule="auto"/>
      </w:pPr>
      <w:r>
        <w:separator/>
      </w:r>
    </w:p>
  </w:footnote>
  <w:footnote w:type="continuationSeparator" w:id="0">
    <w:p w14:paraId="634842CF" w14:textId="77777777" w:rsidR="00933393" w:rsidRDefault="00933393" w:rsidP="0044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A43F7" w14:textId="77777777" w:rsidR="00442019" w:rsidRDefault="004420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F6D37" w14:textId="77777777" w:rsidR="00442019" w:rsidRDefault="004420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C02C3" w14:textId="77777777" w:rsidR="00442019" w:rsidRDefault="004420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1F0F2C"/>
    <w:multiLevelType w:val="singleLevel"/>
    <w:tmpl w:val="831F0F2C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CA1ABDBC"/>
    <w:multiLevelType w:val="singleLevel"/>
    <w:tmpl w:val="CA1ABDBC"/>
    <w:lvl w:ilvl="0">
      <w:start w:val="3"/>
      <w:numFmt w:val="chineseCounting"/>
      <w:suff w:val="nothing"/>
      <w:lvlText w:val="第%1，"/>
      <w:lvlJc w:val="left"/>
      <w:pPr>
        <w:ind w:left="0" w:firstLine="0"/>
      </w:pPr>
    </w:lvl>
  </w:abstractNum>
  <w:abstractNum w:abstractNumId="2">
    <w:nsid w:val="1C6B5EC5"/>
    <w:multiLevelType w:val="hybridMultilevel"/>
    <w:tmpl w:val="033C985E"/>
    <w:lvl w:ilvl="0" w:tplc="0E80974E">
      <w:start w:val="1"/>
      <w:numFmt w:val="decimal"/>
      <w:lvlText w:val="%1、"/>
      <w:lvlJc w:val="left"/>
      <w:pPr>
        <w:ind w:left="1812" w:hanging="360"/>
      </w:pPr>
      <w:rPr>
        <w:rFonts w:hint="default"/>
      </w:rPr>
    </w:lvl>
    <w:lvl w:ilvl="1" w:tplc="E812C238">
      <w:start w:val="1"/>
      <w:numFmt w:val="decimal"/>
      <w:lvlText w:val="（%2）"/>
      <w:lvlJc w:val="left"/>
      <w:pPr>
        <w:ind w:left="289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52" w:hanging="180"/>
      </w:pPr>
    </w:lvl>
    <w:lvl w:ilvl="3" w:tplc="0409000F" w:tentative="1">
      <w:start w:val="1"/>
      <w:numFmt w:val="decimal"/>
      <w:lvlText w:val="%4."/>
      <w:lvlJc w:val="left"/>
      <w:pPr>
        <w:ind w:left="3972" w:hanging="360"/>
      </w:pPr>
    </w:lvl>
    <w:lvl w:ilvl="4" w:tplc="04090019" w:tentative="1">
      <w:start w:val="1"/>
      <w:numFmt w:val="lowerLetter"/>
      <w:lvlText w:val="%5."/>
      <w:lvlJc w:val="left"/>
      <w:pPr>
        <w:ind w:left="4692" w:hanging="360"/>
      </w:pPr>
    </w:lvl>
    <w:lvl w:ilvl="5" w:tplc="0409001B" w:tentative="1">
      <w:start w:val="1"/>
      <w:numFmt w:val="lowerRoman"/>
      <w:lvlText w:val="%6."/>
      <w:lvlJc w:val="right"/>
      <w:pPr>
        <w:ind w:left="5412" w:hanging="180"/>
      </w:pPr>
    </w:lvl>
    <w:lvl w:ilvl="6" w:tplc="0409000F" w:tentative="1">
      <w:start w:val="1"/>
      <w:numFmt w:val="decimal"/>
      <w:lvlText w:val="%7."/>
      <w:lvlJc w:val="left"/>
      <w:pPr>
        <w:ind w:left="6132" w:hanging="360"/>
      </w:pPr>
    </w:lvl>
    <w:lvl w:ilvl="7" w:tplc="04090019" w:tentative="1">
      <w:start w:val="1"/>
      <w:numFmt w:val="lowerLetter"/>
      <w:lvlText w:val="%8."/>
      <w:lvlJc w:val="left"/>
      <w:pPr>
        <w:ind w:left="6852" w:hanging="360"/>
      </w:pPr>
    </w:lvl>
    <w:lvl w:ilvl="8" w:tplc="040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3">
    <w:nsid w:val="26F8A6A7"/>
    <w:multiLevelType w:val="singleLevel"/>
    <w:tmpl w:val="26F8A6A7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4">
    <w:nsid w:val="425D2E2E"/>
    <w:multiLevelType w:val="hybridMultilevel"/>
    <w:tmpl w:val="6F9A095E"/>
    <w:lvl w:ilvl="0" w:tplc="79AA0B4A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9F5A1D"/>
    <w:multiLevelType w:val="hybridMultilevel"/>
    <w:tmpl w:val="9E8C0228"/>
    <w:lvl w:ilvl="0" w:tplc="251047D2">
      <w:start w:val="2"/>
      <w:numFmt w:val="decimal"/>
      <w:lvlText w:val="%1、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4B5004D0"/>
    <w:multiLevelType w:val="hybridMultilevel"/>
    <w:tmpl w:val="42DC4F3C"/>
    <w:lvl w:ilvl="0" w:tplc="9A88CA24">
      <w:start w:val="2"/>
      <w:numFmt w:val="decimal"/>
      <w:lvlText w:val="%1、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D767E22"/>
    <w:multiLevelType w:val="hybridMultilevel"/>
    <w:tmpl w:val="ABBA7346"/>
    <w:lvl w:ilvl="0" w:tplc="355A2236">
      <w:start w:val="1"/>
      <w:numFmt w:val="japaneseCounting"/>
      <w:lvlText w:val="%1、"/>
      <w:lvlJc w:val="left"/>
      <w:pPr>
        <w:ind w:left="1152" w:hanging="432"/>
      </w:pPr>
      <w:rPr>
        <w:rFonts w:hint="default"/>
      </w:rPr>
    </w:lvl>
    <w:lvl w:ilvl="1" w:tplc="C5887726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09CBD6"/>
    <w:multiLevelType w:val="singleLevel"/>
    <w:tmpl w:val="5709CBD6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9">
    <w:nsid w:val="5E9F4916"/>
    <w:multiLevelType w:val="hybridMultilevel"/>
    <w:tmpl w:val="5C1CFF26"/>
    <w:lvl w:ilvl="0" w:tplc="BBF42F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AC2FCA"/>
    <w:multiLevelType w:val="hybridMultilevel"/>
    <w:tmpl w:val="92F683E4"/>
    <w:lvl w:ilvl="0" w:tplc="1CD8E01E">
      <w:start w:val="1"/>
      <w:numFmt w:val="upperLetter"/>
      <w:lvlText w:val="%1．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9"/>
  </w:num>
  <w:num w:numId="5">
    <w:abstractNumId w:val="0"/>
    <w:lvlOverride w:ilvl="0">
      <w:startOverride w:val="1"/>
    </w:lvlOverride>
  </w:num>
  <w:num w:numId="6">
    <w:abstractNumId w:val="8"/>
    <w:lvlOverride w:ilvl="0">
      <w:startOverride w:val="2"/>
    </w:lvlOverride>
  </w:num>
  <w:num w:numId="7">
    <w:abstractNumId w:val="3"/>
    <w:lvlOverride w:ilvl="0">
      <w:startOverride w:val="1"/>
    </w:lvlOverride>
  </w:num>
  <w:num w:numId="8">
    <w:abstractNumId w:val="1"/>
    <w:lvlOverride w:ilvl="0">
      <w:startOverride w:val="3"/>
    </w:lvlOverride>
  </w:num>
  <w:num w:numId="9">
    <w:abstractNumId w:val="4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85"/>
    <w:rsid w:val="0003749C"/>
    <w:rsid w:val="000506F1"/>
    <w:rsid w:val="00055B58"/>
    <w:rsid w:val="000627D4"/>
    <w:rsid w:val="000816DB"/>
    <w:rsid w:val="000C5E7B"/>
    <w:rsid w:val="000F1495"/>
    <w:rsid w:val="00147CD2"/>
    <w:rsid w:val="0018705A"/>
    <w:rsid w:val="001B39A7"/>
    <w:rsid w:val="001B7C2B"/>
    <w:rsid w:val="001D43C8"/>
    <w:rsid w:val="00261FB5"/>
    <w:rsid w:val="002630B6"/>
    <w:rsid w:val="002E053C"/>
    <w:rsid w:val="003027A0"/>
    <w:rsid w:val="00302EAC"/>
    <w:rsid w:val="00315C09"/>
    <w:rsid w:val="00330616"/>
    <w:rsid w:val="00385750"/>
    <w:rsid w:val="003B7A13"/>
    <w:rsid w:val="003C28FF"/>
    <w:rsid w:val="003D300A"/>
    <w:rsid w:val="00442019"/>
    <w:rsid w:val="0044622F"/>
    <w:rsid w:val="004C7FAE"/>
    <w:rsid w:val="004D4B11"/>
    <w:rsid w:val="005810A0"/>
    <w:rsid w:val="005C05C6"/>
    <w:rsid w:val="005F3B23"/>
    <w:rsid w:val="00661C1C"/>
    <w:rsid w:val="00681083"/>
    <w:rsid w:val="00684AA5"/>
    <w:rsid w:val="006D1395"/>
    <w:rsid w:val="007078F5"/>
    <w:rsid w:val="00715B8E"/>
    <w:rsid w:val="007278C9"/>
    <w:rsid w:val="0074525C"/>
    <w:rsid w:val="00766F1F"/>
    <w:rsid w:val="00814F00"/>
    <w:rsid w:val="0083422F"/>
    <w:rsid w:val="00873857"/>
    <w:rsid w:val="008965CC"/>
    <w:rsid w:val="008D66CE"/>
    <w:rsid w:val="0091563B"/>
    <w:rsid w:val="00933393"/>
    <w:rsid w:val="009458BE"/>
    <w:rsid w:val="009A2693"/>
    <w:rsid w:val="009A67B2"/>
    <w:rsid w:val="009B163B"/>
    <w:rsid w:val="00A05FF6"/>
    <w:rsid w:val="00A272D9"/>
    <w:rsid w:val="00A33A48"/>
    <w:rsid w:val="00A641F4"/>
    <w:rsid w:val="00A930BB"/>
    <w:rsid w:val="00A96667"/>
    <w:rsid w:val="00B038F3"/>
    <w:rsid w:val="00B07848"/>
    <w:rsid w:val="00B2094A"/>
    <w:rsid w:val="00B454C1"/>
    <w:rsid w:val="00BB3755"/>
    <w:rsid w:val="00C07DB9"/>
    <w:rsid w:val="00C10C6E"/>
    <w:rsid w:val="00C21DED"/>
    <w:rsid w:val="00C222AC"/>
    <w:rsid w:val="00C3419E"/>
    <w:rsid w:val="00C62BFB"/>
    <w:rsid w:val="00C63922"/>
    <w:rsid w:val="00C63E98"/>
    <w:rsid w:val="00CD7AE3"/>
    <w:rsid w:val="00D00764"/>
    <w:rsid w:val="00D07B71"/>
    <w:rsid w:val="00D17A47"/>
    <w:rsid w:val="00D90A90"/>
    <w:rsid w:val="00DE052E"/>
    <w:rsid w:val="00DF0C38"/>
    <w:rsid w:val="00E073F9"/>
    <w:rsid w:val="00E11285"/>
    <w:rsid w:val="00E1532B"/>
    <w:rsid w:val="00E451F5"/>
    <w:rsid w:val="00E53DBF"/>
    <w:rsid w:val="00E9195B"/>
    <w:rsid w:val="00EA0299"/>
    <w:rsid w:val="00EA6A2E"/>
    <w:rsid w:val="00EF54E0"/>
    <w:rsid w:val="00F21C1E"/>
    <w:rsid w:val="00F24CF3"/>
    <w:rsid w:val="00FE31D4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78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2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019"/>
  </w:style>
  <w:style w:type="paragraph" w:styleId="Footer">
    <w:name w:val="footer"/>
    <w:basedOn w:val="Normal"/>
    <w:link w:val="FooterChar"/>
    <w:uiPriority w:val="99"/>
    <w:unhideWhenUsed/>
    <w:rsid w:val="0044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2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019"/>
  </w:style>
  <w:style w:type="paragraph" w:styleId="Footer">
    <w:name w:val="footer"/>
    <w:basedOn w:val="Normal"/>
    <w:link w:val="FooterChar"/>
    <w:uiPriority w:val="99"/>
    <w:unhideWhenUsed/>
    <w:rsid w:val="0044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Zhou</dc:creator>
  <cp:keywords/>
  <dc:description/>
  <cp:lastModifiedBy>Leon Yang</cp:lastModifiedBy>
  <cp:revision>6</cp:revision>
  <dcterms:created xsi:type="dcterms:W3CDTF">2024-09-01T18:36:00Z</dcterms:created>
  <dcterms:modified xsi:type="dcterms:W3CDTF">2024-09-06T21:11:00Z</dcterms:modified>
</cp:coreProperties>
</file>