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D793" w14:textId="77777777" w:rsidR="00EC60D9" w:rsidRDefault="0094331F">
      <w:pPr>
        <w:spacing w:line="360" w:lineRule="auto"/>
        <w:ind w:firstLineChars="900" w:firstLine="288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32"/>
          <w:szCs w:val="32"/>
        </w:rPr>
        <w:t>重塑天</w:t>
      </w:r>
      <w:r>
        <w:rPr>
          <w:rFonts w:ascii="KaiTi" w:eastAsia="KaiTi" w:hAnsi="KaiTi" w:cs="KaiTi" w:hint="eastAsia"/>
          <w:b/>
          <w:sz w:val="32"/>
          <w:szCs w:val="32"/>
        </w:rPr>
        <w:t>国</w:t>
      </w:r>
      <w:r>
        <w:rPr>
          <w:rFonts w:ascii="HanWang WeiBeiMedium-Gb5" w:eastAsia="HanWang WeiBeiMedium-Gb5" w:hAnsi="HanWang WeiBeiMedium-Gb5" w:cs="HanWang WeiBeiMedium-Gb5" w:hint="eastAsia"/>
          <w:b/>
          <w:sz w:val="32"/>
          <w:szCs w:val="32"/>
        </w:rPr>
        <w:t>价值</w:t>
      </w:r>
      <w:r>
        <w:rPr>
          <w:rFonts w:ascii="KaiTi" w:eastAsia="KaiTi" w:hAnsi="KaiTi" w:cs="KaiTi" w:hint="eastAsia"/>
          <w:b/>
          <w:sz w:val="32"/>
          <w:szCs w:val="32"/>
        </w:rPr>
        <w:t>观</w:t>
      </w:r>
    </w:p>
    <w:p w14:paraId="377FF8DF" w14:textId="77777777" w:rsidR="00EC60D9" w:rsidRDefault="0094331F" w:rsidP="0094331F">
      <w:pPr>
        <w:ind w:firstLineChars="1500" w:firstLine="330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太六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9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-10</w:t>
      </w:r>
      <w:r>
        <w:rPr>
          <w:rFonts w:ascii="DengXian" w:eastAsia="DengXian" w:hAnsi="DengXian" w:cs="DengXian" w:hint="eastAsia"/>
          <w:bCs/>
          <w:sz w:val="22"/>
          <w:szCs w:val="22"/>
        </w:rPr>
        <w:t>，</w:t>
      </w:r>
      <w:r>
        <w:rPr>
          <w:rFonts w:ascii="DengXian" w:eastAsia="DengXian" w:hAnsi="DengXian" w:cs="DengXian" w:hint="eastAsia"/>
          <w:bCs/>
          <w:sz w:val="22"/>
          <w:szCs w:val="22"/>
        </w:rPr>
        <w:t>33</w:t>
      </w:r>
      <w:r>
        <w:rPr>
          <w:rFonts w:ascii="FangSong" w:eastAsia="FangSong" w:hAnsi="FangSong" w:cs="FangSong" w:hint="eastAsia"/>
          <w:b/>
          <w:sz w:val="22"/>
          <w:szCs w:val="22"/>
        </w:rPr>
        <w:t xml:space="preserve"> </w:t>
      </w:r>
    </w:p>
    <w:p w14:paraId="437B4E04" w14:textId="77777777" w:rsidR="00EC60D9" w:rsidRDefault="0094331F" w:rsidP="0094331F">
      <w:pPr>
        <w:numPr>
          <w:ilvl w:val="0"/>
          <w:numId w:val="1"/>
        </w:numPr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当前主流教会中较为普遍的“双重人格”现象</w:t>
      </w:r>
    </w:p>
    <w:p w14:paraId="6C6CC279" w14:textId="77777777" w:rsidR="00EC60D9" w:rsidRDefault="0094331F" w:rsidP="0094331F">
      <w:pPr>
        <w:ind w:firstLine="42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 xml:space="preserve">  </w:t>
      </w:r>
      <w:r>
        <w:rPr>
          <w:rFonts w:ascii="DengXian" w:eastAsia="DengXian" w:hAnsi="DengXian" w:cs="DengXian" w:hint="eastAsia"/>
          <w:bCs/>
          <w:sz w:val="22"/>
          <w:szCs w:val="22"/>
        </w:rPr>
        <w:t>双重人格在现实生活中的典型表现就是双重生活形态：在周末、在教会、在信徒聚会时、或在个人灵修时反映出天国子民的生活形态；在周间、在家中、在工作岗位中、或在社交休闲时反映出今世之子的生活形态。</w:t>
      </w:r>
      <w:r>
        <w:rPr>
          <w:rFonts w:ascii="DengXian" w:eastAsia="DengXian" w:hAnsi="DengXian" w:cs="DengXian" w:hint="eastAsia"/>
          <w:bCs/>
          <w:sz w:val="22"/>
          <w:szCs w:val="22"/>
        </w:rPr>
        <w:t xml:space="preserve">  </w:t>
      </w:r>
    </w:p>
    <w:p w14:paraId="236D7FB0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这种“双重人格”的现象与登山宝训的教导是背道而驰的。为了扭转这种“双重人格”的不良现象，重塑三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观成为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今日教会和信徒的当务之急，其中重塑价值观又是重塑三观的重中之重。登山宝训第六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章显得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尤为重要。</w:t>
      </w:r>
    </w:p>
    <w:p w14:paraId="3AC853C9" w14:textId="77777777" w:rsidR="00EC60D9" w:rsidRDefault="0094331F" w:rsidP="0094331F">
      <w:pPr>
        <w:numPr>
          <w:ilvl w:val="0"/>
          <w:numId w:val="1"/>
        </w:numPr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天国价值观与马斯洛需求层次理论及其比较</w:t>
      </w:r>
    </w:p>
    <w:p w14:paraId="32431F7C" w14:textId="77777777" w:rsidR="00EC60D9" w:rsidRDefault="0094331F" w:rsidP="0094331F">
      <w:pPr>
        <w:numPr>
          <w:ilvl w:val="0"/>
          <w:numId w:val="2"/>
        </w:numPr>
        <w:ind w:firstLineChars="300" w:firstLine="660"/>
        <w:rPr>
          <w:rFonts w:ascii="DengXian" w:eastAsia="DengXian" w:hAnsi="DengXian" w:cs="DengXian"/>
          <w:b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天国的价值观。根据整本圣经，尤其是太六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9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-10</w:t>
      </w:r>
      <w:r>
        <w:rPr>
          <w:rFonts w:ascii="DengXian" w:eastAsia="DengXian" w:hAnsi="DengXian" w:cs="DengXian" w:hint="eastAsia"/>
          <w:bCs/>
          <w:sz w:val="22"/>
          <w:szCs w:val="22"/>
        </w:rPr>
        <w:t>，</w:t>
      </w:r>
      <w:r>
        <w:rPr>
          <w:rFonts w:ascii="DengXian" w:eastAsia="DengXian" w:hAnsi="DengXian" w:cs="DengXian" w:hint="eastAsia"/>
          <w:bCs/>
          <w:sz w:val="22"/>
          <w:szCs w:val="22"/>
        </w:rPr>
        <w:t>33</w:t>
      </w:r>
      <w:r>
        <w:rPr>
          <w:rFonts w:ascii="DengXian" w:eastAsia="DengXian" w:hAnsi="DengXian" w:cs="DengXian" w:hint="eastAsia"/>
          <w:bCs/>
          <w:sz w:val="22"/>
          <w:szCs w:val="22"/>
        </w:rPr>
        <w:t>，我们可以大致勾勒出天国价值观的雏形：</w:t>
      </w:r>
      <w:r>
        <w:rPr>
          <w:rFonts w:ascii="DengXian" w:eastAsia="DengXian" w:hAnsi="DengXian" w:cs="DengXian" w:hint="eastAsia"/>
          <w:bCs/>
          <w:sz w:val="22"/>
          <w:szCs w:val="22"/>
        </w:rPr>
        <w:t>1</w:t>
      </w:r>
      <w:r>
        <w:rPr>
          <w:rFonts w:ascii="DengXian" w:eastAsia="DengXian" w:hAnsi="DengXian" w:cs="DengXian" w:hint="eastAsia"/>
          <w:bCs/>
          <w:sz w:val="22"/>
          <w:szCs w:val="22"/>
        </w:rPr>
        <w:t>、第一项：信仰目标，包括信仰的对象和核心内容：圣父、圣子、圣灵；天国、永生、福音、救恩。</w:t>
      </w:r>
      <w:r>
        <w:rPr>
          <w:rFonts w:ascii="DengXian" w:eastAsia="DengXian" w:hAnsi="DengXian" w:cs="DengXian" w:hint="eastAsia"/>
          <w:bCs/>
          <w:sz w:val="22"/>
          <w:szCs w:val="22"/>
        </w:rPr>
        <w:t>2</w:t>
      </w:r>
      <w:r>
        <w:rPr>
          <w:rFonts w:ascii="DengXian" w:eastAsia="DengXian" w:hAnsi="DengXian" w:cs="DengXian" w:hint="eastAsia"/>
          <w:bCs/>
          <w:sz w:val="22"/>
          <w:szCs w:val="22"/>
        </w:rPr>
        <w:t>、第二项：天国伦理，包括三大诫命与门徒的遵行。</w:t>
      </w:r>
      <w:r>
        <w:rPr>
          <w:rFonts w:ascii="DengXian" w:eastAsia="DengXian" w:hAnsi="DengXian" w:cs="DengXian" w:hint="eastAsia"/>
          <w:bCs/>
          <w:sz w:val="22"/>
          <w:szCs w:val="22"/>
        </w:rPr>
        <w:t>3</w:t>
      </w:r>
      <w:r>
        <w:rPr>
          <w:rFonts w:ascii="DengXian" w:eastAsia="DengXian" w:hAnsi="DengXian" w:cs="DengXian" w:hint="eastAsia"/>
          <w:bCs/>
          <w:sz w:val="22"/>
          <w:szCs w:val="22"/>
        </w:rPr>
        <w:t>、第三项：日常需求，包括我们日常生活中（生理和心理等）各种需求。</w:t>
      </w:r>
    </w:p>
    <w:p w14:paraId="541BAD3D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/>
          <w:sz w:val="22"/>
          <w:szCs w:val="22"/>
        </w:rPr>
        <w:t>（二）马斯洛的需求层次理论。</w:t>
      </w:r>
      <w:r>
        <w:rPr>
          <w:rFonts w:ascii="DengXian" w:eastAsia="DengXian" w:hAnsi="DengXian" w:cs="DengXian" w:hint="eastAsia"/>
          <w:bCs/>
          <w:sz w:val="22"/>
          <w:szCs w:val="22"/>
        </w:rPr>
        <w:t>马斯洛将人的需求分为五个层次，它们依次为：</w:t>
      </w:r>
    </w:p>
    <w:p w14:paraId="44D1EB28" w14:textId="77777777" w:rsidR="00EC60D9" w:rsidRDefault="0094331F" w:rsidP="0094331F">
      <w:pPr>
        <w:rPr>
          <w:rFonts w:ascii="DengXian" w:eastAsia="DengXian" w:hAnsi="DengXian" w:cs="DengXian"/>
          <w:b/>
          <w:color w:val="0000FF"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1</w:t>
      </w:r>
      <w:r>
        <w:rPr>
          <w:rFonts w:ascii="DengXian" w:eastAsia="DengXian" w:hAnsi="DengXian" w:cs="DengXian" w:hint="eastAsia"/>
          <w:bCs/>
          <w:sz w:val="22"/>
          <w:szCs w:val="22"/>
        </w:rPr>
        <w:t>、生理需求；</w:t>
      </w:r>
      <w:r>
        <w:rPr>
          <w:rFonts w:ascii="DengXian" w:eastAsia="DengXian" w:hAnsi="DengXian" w:cs="DengXian" w:hint="eastAsia"/>
          <w:bCs/>
          <w:sz w:val="22"/>
          <w:szCs w:val="22"/>
        </w:rPr>
        <w:t>2</w:t>
      </w:r>
      <w:r>
        <w:rPr>
          <w:rFonts w:ascii="DengXian" w:eastAsia="DengXian" w:hAnsi="DengXian" w:cs="DengXian" w:hint="eastAsia"/>
          <w:bCs/>
          <w:sz w:val="22"/>
          <w:szCs w:val="22"/>
        </w:rPr>
        <w:t>、安全需求；</w:t>
      </w:r>
      <w:r>
        <w:rPr>
          <w:rFonts w:ascii="DengXian" w:eastAsia="DengXian" w:hAnsi="DengXian" w:cs="DengXian" w:hint="eastAsia"/>
          <w:bCs/>
          <w:sz w:val="22"/>
          <w:szCs w:val="22"/>
        </w:rPr>
        <w:t>3</w:t>
      </w:r>
      <w:r>
        <w:rPr>
          <w:rFonts w:ascii="DengXian" w:eastAsia="DengXian" w:hAnsi="DengXian" w:cs="DengXian" w:hint="eastAsia"/>
          <w:bCs/>
          <w:sz w:val="22"/>
          <w:szCs w:val="22"/>
        </w:rPr>
        <w:t>、社交需求；</w:t>
      </w:r>
      <w:r>
        <w:rPr>
          <w:rFonts w:ascii="DengXian" w:eastAsia="DengXian" w:hAnsi="DengXian" w:cs="DengXian" w:hint="eastAsia"/>
          <w:bCs/>
          <w:sz w:val="22"/>
          <w:szCs w:val="22"/>
        </w:rPr>
        <w:t>4</w:t>
      </w:r>
      <w:r>
        <w:rPr>
          <w:rFonts w:ascii="DengXian" w:eastAsia="DengXian" w:hAnsi="DengXian" w:cs="DengXian" w:hint="eastAsia"/>
          <w:bCs/>
          <w:sz w:val="22"/>
          <w:szCs w:val="22"/>
        </w:rPr>
        <w:t>、尊重需求；</w:t>
      </w:r>
      <w:r>
        <w:rPr>
          <w:rFonts w:ascii="DengXian" w:eastAsia="DengXian" w:hAnsi="DengXian" w:cs="DengXian" w:hint="eastAsia"/>
          <w:bCs/>
          <w:sz w:val="22"/>
          <w:szCs w:val="22"/>
        </w:rPr>
        <w:t>5</w:t>
      </w:r>
      <w:r>
        <w:rPr>
          <w:rFonts w:ascii="DengXian" w:eastAsia="DengXian" w:hAnsi="DengXian" w:cs="DengXian" w:hint="eastAsia"/>
          <w:bCs/>
          <w:sz w:val="22"/>
          <w:szCs w:val="22"/>
        </w:rPr>
        <w:t>、自我实现的需求。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实际上，其他动物只有前四个层次的需求，只有人才能进入第五个需求层次</w:t>
      </w:r>
      <w:r>
        <w:rPr>
          <w:rFonts w:ascii="DengXian" w:eastAsia="DengXian" w:hAnsi="DengXian" w:cs="DengXian" w:hint="eastAsia"/>
          <w:bCs/>
          <w:sz w:val="22"/>
          <w:szCs w:val="22"/>
        </w:rPr>
        <w:t>。</w:t>
      </w:r>
      <w:r>
        <w:rPr>
          <w:rFonts w:ascii="DengXian" w:eastAsia="DengXian" w:hAnsi="DengXian" w:cs="DengXian"/>
          <w:bCs/>
          <w:sz w:val="22"/>
          <w:szCs w:val="22"/>
        </w:rPr>
        <w:t>6</w:t>
      </w:r>
      <w:r>
        <w:rPr>
          <w:rFonts w:ascii="DengXian" w:eastAsia="DengXian" w:hAnsi="DengXian" w:cs="DengXian" w:hint="eastAsia"/>
          <w:bCs/>
          <w:sz w:val="22"/>
          <w:szCs w:val="22"/>
        </w:rPr>
        <w:t>、在马斯洛学术生涯的末期，他还提出了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第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6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个需求层次：超自我实现的需求</w:t>
      </w:r>
      <w:r>
        <w:rPr>
          <w:rFonts w:ascii="DengXian" w:eastAsia="DengXian" w:hAnsi="DengXian" w:cs="DengXian" w:hint="eastAsia"/>
          <w:bCs/>
          <w:sz w:val="22"/>
          <w:szCs w:val="22"/>
        </w:rPr>
        <w:t>，包括人类理想和宗教信仰。</w:t>
      </w:r>
    </w:p>
    <w:p w14:paraId="443729E2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color w:val="000000" w:themeColor="text1"/>
          <w:sz w:val="22"/>
          <w:szCs w:val="22"/>
        </w:rPr>
      </w:pP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（三）天国价值观与需求层次理论之间的对应关系。</w:t>
      </w:r>
    </w:p>
    <w:p w14:paraId="134EA077" w14:textId="77777777" w:rsidR="00EC60D9" w:rsidRDefault="0094331F" w:rsidP="0094331F">
      <w:pPr>
        <w:ind w:firstLineChars="400" w:firstLine="880"/>
        <w:rPr>
          <w:rFonts w:ascii="DengXian" w:eastAsia="DengXian" w:hAnsi="DengXian" w:cs="DengXian"/>
          <w:b/>
          <w:color w:val="0000FF"/>
          <w:sz w:val="22"/>
          <w:szCs w:val="22"/>
        </w:rPr>
      </w:pP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1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、信仰目标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&lt;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——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&gt; 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超自我实现需求层次（第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6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层次）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1-1</w:t>
      </w:r>
    </w:p>
    <w:p w14:paraId="4A6EB525" w14:textId="77777777" w:rsidR="00EC60D9" w:rsidRDefault="0094331F" w:rsidP="0094331F">
      <w:pPr>
        <w:ind w:firstLine="420"/>
        <w:rPr>
          <w:rFonts w:ascii="DengXian" w:eastAsia="DengXian" w:hAnsi="DengXian" w:cs="DengXian"/>
          <w:b/>
          <w:color w:val="0000FF"/>
          <w:sz w:val="22"/>
          <w:szCs w:val="22"/>
        </w:rPr>
      </w:pP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2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、天国伦理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&lt;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——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&gt; 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自我实现需求层次（第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5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层次）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 1-2</w:t>
      </w:r>
    </w:p>
    <w:p w14:paraId="142823F6" w14:textId="77777777" w:rsidR="00EC60D9" w:rsidRDefault="0094331F" w:rsidP="0094331F">
      <w:pPr>
        <w:ind w:left="420" w:firstLine="420"/>
        <w:rPr>
          <w:rFonts w:ascii="DengXian" w:eastAsia="DengXian" w:hAnsi="DengXian" w:cs="DengXian"/>
          <w:b/>
          <w:color w:val="0000FF"/>
          <w:sz w:val="22"/>
          <w:szCs w:val="22"/>
        </w:rPr>
      </w:pP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3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、日常需求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&lt;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——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&gt; 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生理和心理需求（前四个层次）。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1-3</w:t>
      </w:r>
    </w:p>
    <w:p w14:paraId="62F84DD6" w14:textId="77777777" w:rsidR="00EC60D9" w:rsidRDefault="0094331F" w:rsidP="0094331F">
      <w:pPr>
        <w:ind w:left="640" w:firstLineChars="100" w:firstLine="220"/>
        <w:rPr>
          <w:rFonts w:ascii="DengXian" w:eastAsia="DengXian" w:hAnsi="DengXian" w:cs="DengXian"/>
          <w:bCs/>
          <w:color w:val="000000" w:themeColor="text1"/>
          <w:sz w:val="22"/>
          <w:szCs w:val="22"/>
        </w:rPr>
      </w:pP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其中，心理需求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= </w:t>
      </w:r>
      <w:r>
        <w:rPr>
          <w:rFonts w:ascii="DengXian" w:eastAsia="DengXian" w:hAnsi="DengXian" w:cs="DengXian" w:hint="eastAsia"/>
          <w:bCs/>
          <w:sz w:val="22"/>
          <w:szCs w:val="22"/>
        </w:rPr>
        <w:t>安全需求</w:t>
      </w:r>
      <w:r>
        <w:rPr>
          <w:rFonts w:ascii="DengXian" w:eastAsia="DengXian" w:hAnsi="DengXian" w:cs="DengXian" w:hint="eastAsia"/>
          <w:bCs/>
          <w:sz w:val="22"/>
          <w:szCs w:val="22"/>
        </w:rPr>
        <w:t xml:space="preserve"> + </w:t>
      </w:r>
      <w:r>
        <w:rPr>
          <w:rFonts w:ascii="DengXian" w:eastAsia="DengXian" w:hAnsi="DengXian" w:cs="DengXian" w:hint="eastAsia"/>
          <w:bCs/>
          <w:sz w:val="22"/>
          <w:szCs w:val="22"/>
        </w:rPr>
        <w:t>社交需求</w:t>
      </w:r>
      <w:r>
        <w:rPr>
          <w:rFonts w:ascii="DengXian" w:eastAsia="DengXian" w:hAnsi="DengXian" w:cs="DengXian" w:hint="eastAsia"/>
          <w:bCs/>
          <w:sz w:val="22"/>
          <w:szCs w:val="22"/>
        </w:rPr>
        <w:t xml:space="preserve"> + </w:t>
      </w:r>
      <w:r>
        <w:rPr>
          <w:rFonts w:ascii="DengXian" w:eastAsia="DengXian" w:hAnsi="DengXian" w:cs="DengXian" w:hint="eastAsia"/>
          <w:bCs/>
          <w:sz w:val="22"/>
          <w:szCs w:val="22"/>
        </w:rPr>
        <w:t>尊重需求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 xml:space="preserve">        1-4</w:t>
      </w:r>
    </w:p>
    <w:p w14:paraId="6ACEF0CB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color w:val="000000" w:themeColor="text1"/>
          <w:sz w:val="22"/>
          <w:szCs w:val="22"/>
        </w:rPr>
      </w:pPr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>如果将马斯洛需求层次理论表述为一个由低到高的正金字塔，那么天国价值观就是将这个正金字塔颠倒过来，成为一个倒立的金字塔。</w:t>
      </w:r>
    </w:p>
    <w:p w14:paraId="1FF884B9" w14:textId="77777777" w:rsidR="00EC60D9" w:rsidRDefault="0094331F" w:rsidP="0094331F">
      <w:pPr>
        <w:ind w:firstLineChars="300" w:firstLine="630"/>
        <w:rPr>
          <w:rFonts w:ascii="DengXian" w:eastAsia="DengXian" w:hAnsi="DengXian" w:cs="DengXian"/>
          <w:b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241AE685" wp14:editId="370A4359">
            <wp:extent cx="2075815" cy="2671445"/>
            <wp:effectExtent l="0" t="0" r="63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68EAB" wp14:editId="1F5BE7BA">
            <wp:extent cx="1945005" cy="2609215"/>
            <wp:effectExtent l="0" t="0" r="171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731E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color w:val="000000" w:themeColor="text1"/>
          <w:sz w:val="22"/>
          <w:szCs w:val="22"/>
        </w:rPr>
      </w:pPr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>重塑天国价值观就是要以天国的价值观取代需求层次理论的价值观，或者说从需</w:t>
      </w:r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lastRenderedPageBreak/>
        <w:t>求层次理论的价值观转变为天国价值观。现在的问题是：重塑价值观要如何进行？</w:t>
      </w:r>
    </w:p>
    <w:p w14:paraId="0B350B6F" w14:textId="77777777" w:rsidR="00EC60D9" w:rsidRDefault="0094331F" w:rsidP="0094331F">
      <w:pPr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三、重塑天国价值观</w:t>
      </w:r>
    </w:p>
    <w:p w14:paraId="0D046A62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（一）简化版分析。为简单明了起见，我们将六个需求层次分为两组：第一组为前四个需求层次，或日常需求，包括生理和心理需求层次，第二组为第五和六个需求层次，包括自我实现和超自我实现的需求层次，即伦理和信仰目标层次。</w:t>
      </w:r>
    </w:p>
    <w:p w14:paraId="04983E85" w14:textId="0A56EAF2" w:rsidR="0094331F" w:rsidRPr="0094331F" w:rsidRDefault="0094331F" w:rsidP="0094331F">
      <w:pPr>
        <w:pStyle w:val="a5"/>
        <w:kinsoku w:val="0"/>
        <w:overflowPunct w:val="0"/>
        <w:spacing w:before="154" w:beforeAutospacing="0" w:after="0" w:afterAutospacing="0"/>
        <w:ind w:firstLine="420"/>
        <w:textAlignment w:val="baseline"/>
        <w:rPr>
          <w:rFonts w:hint="eastAsia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 xml:space="preserve"> </w:t>
      </w:r>
      <w:r>
        <w:rPr>
          <w:rFonts w:ascii="DengXian" w:eastAsia="DengXian" w:hAnsi="DengXian" w:cs="DengXian"/>
          <w:bCs/>
          <w:sz w:val="22"/>
          <w:szCs w:val="22"/>
        </w:rPr>
        <w:t xml:space="preserve"> </w:t>
      </w:r>
      <w:r>
        <w:rPr>
          <w:rFonts w:ascii="DengXian" w:eastAsia="DengXian" w:hAnsi="DengXian" w:cs="DengXian" w:hint="eastAsia"/>
          <w:bCs/>
          <w:sz w:val="22"/>
          <w:szCs w:val="22"/>
        </w:rPr>
        <w:t>（二）适当满足第一组需求。</w:t>
      </w:r>
      <w:r w:rsidRPr="0094331F">
        <w:rPr>
          <w:rFonts w:ascii="DengXian" w:eastAsia="DengXian" w:hAnsi="DengXian" w:cs="+mn-cs" w:hint="eastAsia"/>
          <w:color w:val="55554A"/>
          <w:kern w:val="24"/>
          <w:sz w:val="22"/>
          <w:szCs w:val="22"/>
        </w:rPr>
        <w:t>马斯洛需求层次理论反映了人类保留的神形象。适当地满足第一组需求事关一个人的身心健康，包括健康的身体、健康的自我形象，和健康的性格。反之，若是这一组需求得不到满足，则会导致身心不健康，如低落的自我形象和扭曲的性格。</w:t>
      </w:r>
    </w:p>
    <w:p w14:paraId="7D71E8E5" w14:textId="16064018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（三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）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学会“知足”、除去贪心和忧虑。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1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、</w:t>
      </w:r>
      <w:proofErr w:type="gramStart"/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</w:rPr>
        <w:t>基本原则就是</w:t>
      </w:r>
      <w:r>
        <w:rPr>
          <w:rFonts w:ascii="DengXian" w:eastAsia="DengXian" w:hAnsi="DengXian" w:cs="DengXian" w:hint="eastAsia"/>
          <w:b/>
          <w:color w:val="FF0000"/>
          <w:sz w:val="22"/>
          <w:szCs w:val="22"/>
        </w:rPr>
        <w:t>“</w:t>
      </w:r>
      <w:proofErr w:type="gramEnd"/>
      <w:r>
        <w:rPr>
          <w:rFonts w:ascii="DengXian" w:eastAsia="DengXian" w:hAnsi="DengXian" w:cs="DengXian" w:hint="eastAsia"/>
          <w:b/>
          <w:color w:val="FF0000"/>
          <w:sz w:val="22"/>
          <w:szCs w:val="22"/>
        </w:rPr>
        <w:t>学会知足”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</w:rPr>
        <w:t>，也就是培养</w:t>
      </w:r>
      <w:r>
        <w:rPr>
          <w:rFonts w:ascii="DengXian" w:eastAsia="DengXian" w:hAnsi="DengXian" w:cs="DengXian" w:hint="eastAsia"/>
          <w:b/>
          <w:color w:val="FF0000"/>
          <w:sz w:val="22"/>
          <w:szCs w:val="22"/>
        </w:rPr>
        <w:t>“知足”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</w:rPr>
        <w:t>的美德，这是</w:t>
      </w:r>
      <w:r>
        <w:rPr>
          <w:rFonts w:ascii="DengXian" w:eastAsia="DengXian" w:hAnsi="DengXian" w:cs="DengXian" w:hint="eastAsia"/>
          <w:b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实现原初创造目标的必要环节</w:t>
      </w:r>
      <w:r>
        <w:rPr>
          <w:rFonts w:ascii="DengXian" w:eastAsia="DengXian" w:hAnsi="DengXian" w:cs="DengXian" w:hint="eastAsia"/>
          <w:b/>
          <w:sz w:val="22"/>
          <w:szCs w:val="22"/>
        </w:rPr>
        <w:t>。（</w:t>
      </w:r>
      <w:r>
        <w:rPr>
          <w:rFonts w:ascii="FangSong" w:eastAsia="FangSong" w:hAnsi="FangSong" w:cs="FangSong" w:hint="eastAsia"/>
          <w:b/>
          <w:sz w:val="22"/>
          <w:szCs w:val="22"/>
        </w:rPr>
        <w:t>提前六</w:t>
      </w:r>
      <w:r>
        <w:rPr>
          <w:rFonts w:ascii="FangSong" w:eastAsia="FangSong" w:hAnsi="FangSong" w:cs="FangSong" w:hint="eastAsia"/>
          <w:b/>
          <w:sz w:val="22"/>
          <w:szCs w:val="22"/>
        </w:rPr>
        <w:t>6-8</w:t>
      </w:r>
      <w:r>
        <w:rPr>
          <w:rFonts w:ascii="FangSong" w:eastAsia="FangSong" w:hAnsi="FangSong" w:cs="FangSong" w:hint="eastAsia"/>
          <w:b/>
          <w:sz w:val="22"/>
          <w:szCs w:val="22"/>
        </w:rPr>
        <w:t>；腓四</w:t>
      </w:r>
      <w:r>
        <w:rPr>
          <w:rFonts w:ascii="FangSong" w:eastAsia="FangSong" w:hAnsi="FangSong" w:cs="FangSong" w:hint="eastAsia"/>
          <w:b/>
          <w:sz w:val="22"/>
          <w:szCs w:val="22"/>
        </w:rPr>
        <w:t>11-12</w:t>
      </w:r>
      <w:r>
        <w:rPr>
          <w:rFonts w:ascii="FangSong" w:eastAsia="FangSong" w:hAnsi="FangSong" w:cs="FangSong" w:hint="eastAsia"/>
          <w:b/>
          <w:sz w:val="22"/>
          <w:szCs w:val="22"/>
        </w:rPr>
        <w:t>）</w:t>
      </w:r>
      <w:r>
        <w:rPr>
          <w:rFonts w:ascii="FangSong" w:eastAsia="FangSong" w:hAnsi="FangSong" w:cs="FangSong" w:hint="eastAsia"/>
          <w:b/>
          <w:sz w:val="22"/>
          <w:szCs w:val="22"/>
        </w:rPr>
        <w:t>2</w:t>
      </w:r>
      <w:r>
        <w:rPr>
          <w:rFonts w:ascii="FangSong" w:eastAsia="FangSong" w:hAnsi="FangSong" w:cs="FangSong" w:hint="eastAsia"/>
          <w:b/>
          <w:sz w:val="22"/>
          <w:szCs w:val="22"/>
        </w:rPr>
        <w:t>、</w:t>
      </w:r>
      <w:r>
        <w:rPr>
          <w:rFonts w:ascii="DengXian" w:eastAsia="DengXian" w:hAnsi="DengXian" w:cs="DengXian" w:hint="eastAsia"/>
          <w:b/>
          <w:sz w:val="22"/>
          <w:szCs w:val="22"/>
        </w:rPr>
        <w:t>除去贪心和忧虑，这是扭转堕落带来的负面影响的必要环节。</w:t>
      </w:r>
      <w:r>
        <w:rPr>
          <w:rFonts w:ascii="DengXian" w:eastAsia="DengXian" w:hAnsi="DengXian" w:cs="DengXian" w:hint="eastAsia"/>
          <w:bCs/>
          <w:sz w:val="22"/>
          <w:szCs w:val="22"/>
        </w:rPr>
        <w:t>（提前六</w:t>
      </w:r>
      <w:r>
        <w:rPr>
          <w:rFonts w:ascii="DengXian" w:eastAsia="DengXian" w:hAnsi="DengXian" w:cs="DengXian" w:hint="eastAsia"/>
          <w:bCs/>
          <w:sz w:val="22"/>
          <w:szCs w:val="22"/>
        </w:rPr>
        <w:t>9-10</w:t>
      </w:r>
      <w:r>
        <w:rPr>
          <w:rFonts w:ascii="DengXian" w:eastAsia="DengXian" w:hAnsi="DengXian" w:cs="DengXian" w:hint="eastAsia"/>
          <w:bCs/>
          <w:sz w:val="22"/>
          <w:szCs w:val="22"/>
        </w:rPr>
        <w:t>；太六</w:t>
      </w:r>
      <w:r>
        <w:rPr>
          <w:rFonts w:ascii="DengXian" w:eastAsia="DengXian" w:hAnsi="DengXian" w:cs="DengXian" w:hint="eastAsia"/>
          <w:bCs/>
          <w:sz w:val="22"/>
          <w:szCs w:val="22"/>
        </w:rPr>
        <w:t>25</w:t>
      </w:r>
      <w:r>
        <w:rPr>
          <w:rFonts w:ascii="DengXian" w:eastAsia="DengXian" w:hAnsi="DengXian" w:cs="DengXian" w:hint="eastAsia"/>
          <w:bCs/>
          <w:sz w:val="22"/>
          <w:szCs w:val="22"/>
        </w:rPr>
        <w:t>、</w:t>
      </w:r>
      <w:r>
        <w:rPr>
          <w:rFonts w:ascii="DengXian" w:eastAsia="DengXian" w:hAnsi="DengXian" w:cs="DengXian" w:hint="eastAsia"/>
          <w:bCs/>
          <w:sz w:val="22"/>
          <w:szCs w:val="22"/>
        </w:rPr>
        <w:t>31-32</w:t>
      </w:r>
      <w:r>
        <w:rPr>
          <w:rFonts w:ascii="DengXian" w:eastAsia="DengXian" w:hAnsi="DengXian" w:cs="DengXian" w:hint="eastAsia"/>
          <w:bCs/>
          <w:sz w:val="22"/>
          <w:szCs w:val="22"/>
        </w:rPr>
        <w:t>）学会知足，除去贪心和忧虑就能使我们尽快超越前四个需求的层次，从而进入自我实现和超自我实现的层次，即伦理和信仰目标的层次。</w:t>
      </w:r>
    </w:p>
    <w:p w14:paraId="16009B58" w14:textId="6CB3FFDE" w:rsidR="00EC60D9" w:rsidRDefault="0094331F" w:rsidP="0094331F">
      <w:pPr>
        <w:ind w:firstLineChars="300" w:firstLine="660"/>
        <w:rPr>
          <w:rFonts w:ascii="DengXian" w:eastAsia="DengXian" w:hAnsi="DengXian" w:cs="DengXian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DengXian" w:eastAsia="DengXian" w:hAnsi="DengXian" w:cs="DengXian" w:hint="eastAsia"/>
          <w:b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（四</w:t>
      </w:r>
      <w:r>
        <w:rPr>
          <w:rFonts w:ascii="DengXian" w:eastAsia="DengXian" w:hAnsi="DengXian" w:cs="DengXian" w:hint="eastAsia"/>
          <w:b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）尽早进入</w:t>
      </w:r>
      <w:r>
        <w:rPr>
          <w:rFonts w:ascii="DengXian" w:eastAsia="DengXian" w:hAnsi="DengXian" w:cs="DengXian" w:hint="eastAsia"/>
          <w:b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第二组需求：进入自我实现和超自我实现（即伦理和信仰目标）的需求层次。这里存在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一个定律</w:t>
      </w:r>
      <w:r>
        <w:rPr>
          <w:rFonts w:ascii="DengXian" w:eastAsia="DengXian" w:hAnsi="DengXian" w:cs="DengXian" w:hint="eastAsia"/>
          <w:bCs/>
          <w:sz w:val="22"/>
          <w:szCs w:val="22"/>
        </w:rPr>
        <w:t>：</w:t>
      </w:r>
      <w:r>
        <w:rPr>
          <w:rFonts w:ascii="DengXian" w:eastAsia="DengXian" w:hAnsi="DengXian" w:cs="DengXian" w:hint="eastAsia"/>
          <w:b/>
          <w:color w:val="000000" w:themeColor="text1"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当人进入自我实现（或伦理）的需求层次时，就能够自愿放弃较低层次（生理和心理）的需求。以上定律提示我们：当一个在基督里的新人进入“信仰目标”层次时，天国的价值观就烙印在他或她心版上。</w:t>
      </w:r>
    </w:p>
    <w:p w14:paraId="30544614" w14:textId="77777777" w:rsidR="00EC60D9" w:rsidRDefault="0094331F" w:rsidP="0094331F">
      <w:pPr>
        <w:ind w:firstLineChars="300" w:firstLine="660"/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如何才能进入“信仰目标”层次呢？这需要经过三个阶段或台阶：</w:t>
      </w:r>
      <w:r>
        <w:rPr>
          <w:rFonts w:ascii="DengXian" w:eastAsia="DengXian" w:hAnsi="DengXian" w:cs="DengXian" w:hint="eastAsia"/>
          <w:bCs/>
          <w:sz w:val="22"/>
          <w:szCs w:val="22"/>
        </w:rPr>
        <w:t>1</w:t>
      </w:r>
      <w:r>
        <w:rPr>
          <w:rFonts w:ascii="DengXian" w:eastAsia="DengXian" w:hAnsi="DengXian" w:cs="DengXian" w:hint="eastAsia"/>
          <w:bCs/>
          <w:sz w:val="22"/>
          <w:szCs w:val="22"/>
        </w:rPr>
        <w:t>、献己给神，让神作主；</w:t>
      </w:r>
      <w:r>
        <w:rPr>
          <w:rFonts w:ascii="DengXian" w:eastAsia="DengXian" w:hAnsi="DengXian" w:cs="DengXian" w:hint="eastAsia"/>
          <w:bCs/>
          <w:sz w:val="22"/>
          <w:szCs w:val="22"/>
        </w:rPr>
        <w:t>2</w:t>
      </w:r>
      <w:r>
        <w:rPr>
          <w:rFonts w:ascii="DengXian" w:eastAsia="DengXian" w:hAnsi="DengXian" w:cs="DengXian" w:hint="eastAsia"/>
          <w:bCs/>
          <w:sz w:val="22"/>
          <w:szCs w:val="22"/>
        </w:rPr>
        <w:t>、随从圣灵，治死肉体；</w:t>
      </w:r>
      <w:r>
        <w:rPr>
          <w:rFonts w:ascii="DengXian" w:eastAsia="DengXian" w:hAnsi="DengXian" w:cs="DengXian" w:hint="eastAsia"/>
          <w:bCs/>
          <w:sz w:val="22"/>
          <w:szCs w:val="22"/>
        </w:rPr>
        <w:t>3</w:t>
      </w:r>
      <w:r>
        <w:rPr>
          <w:rFonts w:ascii="DengXian" w:eastAsia="DengXian" w:hAnsi="DengXian" w:cs="DengXian" w:hint="eastAsia"/>
          <w:bCs/>
          <w:sz w:val="22"/>
          <w:szCs w:val="22"/>
        </w:rPr>
        <w:t>、与神联合，舍己爱神。</w:t>
      </w:r>
      <w:proofErr w:type="gramStart"/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>只有进入“</w:t>
      </w:r>
      <w:proofErr w:type="gramEnd"/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>信仰目标”层次的基督徒，才成为耶稣基督的真门徒（路十四</w:t>
      </w:r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>25-27</w:t>
      </w:r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>）。</w:t>
      </w:r>
      <w:r>
        <w:rPr>
          <w:rFonts w:ascii="DengXian" w:eastAsia="DengXian" w:hAnsi="DengXian" w:cs="DengXian" w:hint="eastAsia"/>
          <w:bCs/>
          <w:color w:val="000000" w:themeColor="text1"/>
          <w:sz w:val="22"/>
          <w:szCs w:val="22"/>
        </w:rPr>
        <w:t xml:space="preserve"> </w:t>
      </w:r>
    </w:p>
    <w:p w14:paraId="2C112F34" w14:textId="77777777" w:rsidR="00EC60D9" w:rsidRDefault="0094331F" w:rsidP="0094331F">
      <w:pPr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四、结语：重塑天国价值观的代价</w:t>
      </w:r>
    </w:p>
    <w:p w14:paraId="2A4CB1BD" w14:textId="77777777" w:rsidR="00EC60D9" w:rsidRDefault="0094331F" w:rsidP="0094331F">
      <w:pPr>
        <w:ind w:firstLineChars="300" w:firstLine="660"/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重塑天国价值观绝不是一件轻而易举的事情，更不是一件惬意舒适的事情。感谢神！因为神让我们看见这样做的价值何在：它是通往永生的唯一道路；而永生就是真正的幸福，是神所命定的福！此外，如果我们现在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今生不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愿意付出这个代价，将来要为此付出更大的代价，那代价就是灭亡，永远的沉沦！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愿神怜悯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和</w:t>
      </w:r>
      <w:proofErr w:type="gramStart"/>
      <w:r>
        <w:rPr>
          <w:rFonts w:ascii="DengXian" w:eastAsia="DengXian" w:hAnsi="DengXian" w:cs="DengXian" w:hint="eastAsia"/>
          <w:bCs/>
          <w:sz w:val="22"/>
          <w:szCs w:val="22"/>
        </w:rPr>
        <w:t>恩待</w:t>
      </w:r>
      <w:proofErr w:type="gramEnd"/>
      <w:r>
        <w:rPr>
          <w:rFonts w:ascii="DengXian" w:eastAsia="DengXian" w:hAnsi="DengXian" w:cs="DengXian" w:hint="eastAsia"/>
          <w:bCs/>
          <w:sz w:val="22"/>
          <w:szCs w:val="22"/>
        </w:rPr>
        <w:t>我们！耶稣基督已经为我们付上了祂的一切，我们也要为祂付上我们的一切。</w:t>
      </w:r>
    </w:p>
    <w:p w14:paraId="5B4B5CF3" w14:textId="77777777" w:rsidR="00EC60D9" w:rsidRDefault="00EC60D9" w:rsidP="0094331F">
      <w:pPr>
        <w:rPr>
          <w:rFonts w:ascii="DengXian" w:eastAsia="DengXian" w:hAnsi="DengXian" w:cs="DengXian"/>
          <w:bCs/>
          <w:sz w:val="22"/>
          <w:szCs w:val="22"/>
        </w:rPr>
      </w:pPr>
    </w:p>
    <w:p w14:paraId="7539C671" w14:textId="77777777" w:rsidR="00EC60D9" w:rsidRDefault="0094331F" w:rsidP="0094331F">
      <w:pPr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讨论：</w:t>
      </w:r>
    </w:p>
    <w:p w14:paraId="447EDA08" w14:textId="77777777" w:rsidR="00EC60D9" w:rsidRDefault="0094331F" w:rsidP="0094331F">
      <w:pPr>
        <w:numPr>
          <w:ilvl w:val="0"/>
          <w:numId w:val="3"/>
        </w:numPr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谈谈你对“双重人格”的观察和认识。</w:t>
      </w:r>
    </w:p>
    <w:p w14:paraId="517F3DD8" w14:textId="77777777" w:rsidR="00EC60D9" w:rsidRDefault="0094331F" w:rsidP="0094331F">
      <w:pPr>
        <w:numPr>
          <w:ilvl w:val="0"/>
          <w:numId w:val="3"/>
        </w:numPr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谈谈你对马斯洛需求层次理论的认识和看法。</w:t>
      </w:r>
    </w:p>
    <w:p w14:paraId="1974789D" w14:textId="77777777" w:rsidR="00EC60D9" w:rsidRDefault="0094331F" w:rsidP="0094331F">
      <w:pPr>
        <w:numPr>
          <w:ilvl w:val="0"/>
          <w:numId w:val="3"/>
        </w:numPr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谈谈你对知足和除去贪心和忧虑的体会和见证。</w:t>
      </w:r>
    </w:p>
    <w:p w14:paraId="2443DD27" w14:textId="77777777" w:rsidR="00EC60D9" w:rsidRDefault="0094331F" w:rsidP="0094331F">
      <w:pPr>
        <w:numPr>
          <w:ilvl w:val="0"/>
          <w:numId w:val="3"/>
        </w:numPr>
        <w:rPr>
          <w:rFonts w:ascii="DengXian" w:eastAsia="DengXian" w:hAnsi="DengXian" w:cs="DengXian"/>
          <w:bCs/>
          <w:sz w:val="22"/>
          <w:szCs w:val="22"/>
        </w:rPr>
      </w:pPr>
      <w:r>
        <w:rPr>
          <w:rFonts w:ascii="DengXian" w:eastAsia="DengXian" w:hAnsi="DengXian" w:cs="DengXian" w:hint="eastAsia"/>
          <w:bCs/>
          <w:sz w:val="22"/>
          <w:szCs w:val="22"/>
        </w:rPr>
        <w:t>你对耶稣有关</w:t>
      </w:r>
      <w:r>
        <w:rPr>
          <w:rFonts w:ascii="DengXian" w:eastAsia="DengXian" w:hAnsi="DengXian" w:cs="DengXian" w:hint="eastAsia"/>
          <w:b/>
          <w:color w:val="0000FF"/>
          <w:sz w:val="22"/>
          <w:szCs w:val="22"/>
        </w:rPr>
        <w:t>“先求神的国和祂的义”</w:t>
      </w:r>
      <w:r>
        <w:rPr>
          <w:rFonts w:ascii="DengXian" w:eastAsia="DengXian" w:hAnsi="DengXian" w:cs="DengXian" w:hint="eastAsia"/>
          <w:bCs/>
          <w:sz w:val="22"/>
          <w:szCs w:val="22"/>
        </w:rPr>
        <w:t>的教训有何回应和打算？</w:t>
      </w:r>
    </w:p>
    <w:p w14:paraId="5A87EAE5" w14:textId="77777777" w:rsidR="00EC60D9" w:rsidRDefault="00EC60D9" w:rsidP="0094331F">
      <w:pPr>
        <w:ind w:firstLine="420"/>
        <w:rPr>
          <w:rFonts w:ascii="DengXian" w:eastAsia="DengXian" w:hAnsi="DengXian" w:cs="DengXian"/>
          <w:bCs/>
          <w:sz w:val="22"/>
          <w:szCs w:val="22"/>
        </w:rPr>
      </w:pPr>
    </w:p>
    <w:p w14:paraId="2B4B4934" w14:textId="77777777" w:rsidR="00EC60D9" w:rsidRDefault="00EC60D9">
      <w:pPr>
        <w:spacing w:line="360" w:lineRule="auto"/>
        <w:ind w:firstLine="420"/>
        <w:rPr>
          <w:rFonts w:ascii="DengXian" w:eastAsia="DengXian" w:hAnsi="DengXian" w:cs="DengXian"/>
          <w:bCs/>
          <w:sz w:val="22"/>
          <w:szCs w:val="22"/>
        </w:rPr>
      </w:pPr>
    </w:p>
    <w:p w14:paraId="02442CF5" w14:textId="77777777" w:rsidR="00EC60D9" w:rsidRDefault="00EC60D9">
      <w:pPr>
        <w:spacing w:line="360" w:lineRule="auto"/>
        <w:ind w:firstLine="420"/>
        <w:rPr>
          <w:rFonts w:ascii="DengXian" w:eastAsia="DengXian" w:hAnsi="DengXian" w:cs="DengXian"/>
          <w:bCs/>
          <w:sz w:val="22"/>
          <w:szCs w:val="22"/>
        </w:rPr>
      </w:pPr>
    </w:p>
    <w:p w14:paraId="0C7D570C" w14:textId="77777777" w:rsidR="00EC60D9" w:rsidRDefault="00EC60D9">
      <w:pPr>
        <w:spacing w:line="360" w:lineRule="auto"/>
        <w:rPr>
          <w:rFonts w:ascii="DengXian" w:eastAsia="DengXian" w:hAnsi="DengXian" w:cs="DengXian"/>
          <w:bCs/>
          <w:sz w:val="22"/>
          <w:szCs w:val="22"/>
        </w:rPr>
      </w:pPr>
    </w:p>
    <w:p w14:paraId="3F812900" w14:textId="77777777" w:rsidR="00EC60D9" w:rsidRDefault="00EC60D9">
      <w:pPr>
        <w:spacing w:line="360" w:lineRule="auto"/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</w:p>
    <w:p w14:paraId="590EB3F7" w14:textId="77777777" w:rsidR="00EC60D9" w:rsidRDefault="0094331F">
      <w:r>
        <w:rPr>
          <w:rFonts w:ascii="DengXian" w:eastAsia="DengXian" w:hAnsi="DengXian" w:cs="DengXian" w:hint="eastAsia"/>
          <w:bCs/>
          <w:sz w:val="22"/>
          <w:szCs w:val="22"/>
        </w:rPr>
        <w:lastRenderedPageBreak/>
        <w:t xml:space="preserve">  </w:t>
      </w:r>
    </w:p>
    <w:sectPr w:rsidR="00EC60D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6454" w14:textId="77777777" w:rsidR="0094331F" w:rsidRDefault="0094331F">
      <w:r>
        <w:separator/>
      </w:r>
    </w:p>
  </w:endnote>
  <w:endnote w:type="continuationSeparator" w:id="0">
    <w:p w14:paraId="101054B4" w14:textId="77777777" w:rsidR="0094331F" w:rsidRDefault="009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nWang WeiBeiMedium-Gb5">
    <w:altName w:val="Microsoft JhengHei"/>
    <w:charset w:val="88"/>
    <w:family w:val="auto"/>
    <w:pitch w:val="default"/>
    <w:sig w:usb0="800000E3" w:usb1="38C9787A" w:usb2="00000016" w:usb3="00000000" w:csb0="00100000" w:csb1="8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B50F" w14:textId="77777777" w:rsidR="00EC60D9" w:rsidRDefault="009433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9AA2C" wp14:editId="3D524B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5ADD0" w14:textId="77777777" w:rsidR="00EC60D9" w:rsidRDefault="0094331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9AA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935ADD0" w14:textId="77777777" w:rsidR="00EC60D9" w:rsidRDefault="0094331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93BC" w14:textId="77777777" w:rsidR="0094331F" w:rsidRDefault="0094331F">
      <w:r>
        <w:separator/>
      </w:r>
    </w:p>
  </w:footnote>
  <w:footnote w:type="continuationSeparator" w:id="0">
    <w:p w14:paraId="67458B62" w14:textId="77777777" w:rsidR="0094331F" w:rsidRDefault="0094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A470" w14:textId="77777777" w:rsidR="00EC60D9" w:rsidRDefault="00EC60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FCCE"/>
    <w:multiLevelType w:val="singleLevel"/>
    <w:tmpl w:val="3548FC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87A7031"/>
    <w:multiLevelType w:val="singleLevel"/>
    <w:tmpl w:val="387A703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28A1B56"/>
    <w:multiLevelType w:val="singleLevel"/>
    <w:tmpl w:val="628A1B5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10711209">
    <w:abstractNumId w:val="0"/>
  </w:num>
  <w:num w:numId="2" w16cid:durableId="1467355431">
    <w:abstractNumId w:val="2"/>
  </w:num>
  <w:num w:numId="3" w16cid:durableId="144973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NmNGMxYmY0MzM5Nzc4ZmViMmY5YjU0NWE1ZmM3MWYifQ=="/>
  </w:docVars>
  <w:rsids>
    <w:rsidRoot w:val="254554F0"/>
    <w:rsid w:val="001F08E6"/>
    <w:rsid w:val="0094331F"/>
    <w:rsid w:val="00EC60D9"/>
    <w:rsid w:val="029869A9"/>
    <w:rsid w:val="057E7002"/>
    <w:rsid w:val="088F3E1B"/>
    <w:rsid w:val="0A1F75E4"/>
    <w:rsid w:val="0B4B0BA0"/>
    <w:rsid w:val="0C6626CE"/>
    <w:rsid w:val="0DD546F3"/>
    <w:rsid w:val="0E9E206B"/>
    <w:rsid w:val="13791549"/>
    <w:rsid w:val="137B0DB0"/>
    <w:rsid w:val="152A27AD"/>
    <w:rsid w:val="16335205"/>
    <w:rsid w:val="17F547A7"/>
    <w:rsid w:val="181A34E7"/>
    <w:rsid w:val="19CC3151"/>
    <w:rsid w:val="250702DF"/>
    <w:rsid w:val="254554F0"/>
    <w:rsid w:val="27124955"/>
    <w:rsid w:val="2876630D"/>
    <w:rsid w:val="2D734393"/>
    <w:rsid w:val="2DCB7FA2"/>
    <w:rsid w:val="2EA01FCB"/>
    <w:rsid w:val="31364BA7"/>
    <w:rsid w:val="3302026B"/>
    <w:rsid w:val="37B54513"/>
    <w:rsid w:val="38CB38C4"/>
    <w:rsid w:val="3A5938DA"/>
    <w:rsid w:val="3A7F7536"/>
    <w:rsid w:val="42123C96"/>
    <w:rsid w:val="479970C9"/>
    <w:rsid w:val="4ADC0318"/>
    <w:rsid w:val="4AF6128A"/>
    <w:rsid w:val="4DAA0943"/>
    <w:rsid w:val="51B7792D"/>
    <w:rsid w:val="525162BB"/>
    <w:rsid w:val="533C543E"/>
    <w:rsid w:val="55440E9D"/>
    <w:rsid w:val="56270168"/>
    <w:rsid w:val="5830196B"/>
    <w:rsid w:val="58B935B2"/>
    <w:rsid w:val="59433EDE"/>
    <w:rsid w:val="5BEC0CCE"/>
    <w:rsid w:val="5EBB5E8D"/>
    <w:rsid w:val="5EDA5E9B"/>
    <w:rsid w:val="5F66597B"/>
    <w:rsid w:val="60480A13"/>
    <w:rsid w:val="619761D4"/>
    <w:rsid w:val="61A21264"/>
    <w:rsid w:val="63890608"/>
    <w:rsid w:val="65CA3247"/>
    <w:rsid w:val="6608028F"/>
    <w:rsid w:val="662B5B85"/>
    <w:rsid w:val="68A1544B"/>
    <w:rsid w:val="68AB59EE"/>
    <w:rsid w:val="6A367DFF"/>
    <w:rsid w:val="6BC04E8F"/>
    <w:rsid w:val="6D3A5EB6"/>
    <w:rsid w:val="6D5E670D"/>
    <w:rsid w:val="72345C8F"/>
    <w:rsid w:val="740F4F00"/>
    <w:rsid w:val="74E527C3"/>
    <w:rsid w:val="74EC57E6"/>
    <w:rsid w:val="754E514A"/>
    <w:rsid w:val="76A16B89"/>
    <w:rsid w:val="76AF7FDA"/>
    <w:rsid w:val="774B3302"/>
    <w:rsid w:val="788829A1"/>
    <w:rsid w:val="7D7034EE"/>
    <w:rsid w:val="7DC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8C851"/>
  <w15:docId w15:val="{99F895ED-30A5-4EB5-B423-8F94BCC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94331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Xiang</dc:creator>
  <cp:lastModifiedBy>John Zhou</cp:lastModifiedBy>
  <cp:revision>2</cp:revision>
  <dcterms:created xsi:type="dcterms:W3CDTF">2024-01-19T18:23:00Z</dcterms:created>
  <dcterms:modified xsi:type="dcterms:W3CDTF">2024-02-18T04:45:00Z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863DEDA32EF640CB9E12B97AC353DEFB_13</vt:lpwstr>
  </property>
</Properties>
</file>